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6B64" w:rsidRPr="0025015F" w:rsidRDefault="00A11034" w:rsidP="00E53E94">
      <w:pPr>
        <w:spacing w:after="0" w:line="240" w:lineRule="auto"/>
        <w:jc w:val="center"/>
        <w:rPr>
          <w:b/>
          <w:color w:val="365F91" w:themeColor="accent1" w:themeShade="BF"/>
        </w:rPr>
      </w:pPr>
      <w:r w:rsidRPr="0025015F">
        <w:rPr>
          <w:b/>
          <w:color w:val="365F91" w:themeColor="accent1" w:themeShade="BF"/>
        </w:rPr>
        <w:t xml:space="preserve">Матеріал підготовлено в рамках Всеукраїнської програми з ментального здоров’я «Ти як?», ініційованої першою леді Оленою </w:t>
      </w:r>
      <w:proofErr w:type="spellStart"/>
      <w:r w:rsidRPr="0025015F">
        <w:rPr>
          <w:b/>
          <w:color w:val="365F91" w:themeColor="accent1" w:themeShade="BF"/>
        </w:rPr>
        <w:t>Зеленською</w:t>
      </w:r>
      <w:proofErr w:type="spellEnd"/>
    </w:p>
    <w:p w:rsidR="004E6CAD" w:rsidRDefault="004E6CAD" w:rsidP="004E6CAD">
      <w:pPr>
        <w:spacing w:after="0" w:line="240" w:lineRule="auto"/>
        <w:textAlignment w:val="baseline"/>
      </w:pPr>
      <w:r>
        <w:rPr>
          <w:noProof/>
          <w:color w:val="004188"/>
          <w:bdr w:val="none" w:sz="0" w:space="0" w:color="auto" w:frame="1"/>
          <w:lang w:eastAsia="uk-UA"/>
        </w:rPr>
        <mc:AlternateContent>
          <mc:Choice Requires="wps">
            <w:drawing>
              <wp:inline distT="0" distB="0" distL="0" distR="0" wp14:anchorId="63202E00" wp14:editId="6491B347">
                <wp:extent cx="304800" cy="304800"/>
                <wp:effectExtent l="0" t="0" r="0" b="0"/>
                <wp:docPr id="2" name="Прямоугольник 2" descr="Голов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Головна" href="https://phc.org.u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" o:button="t" filled="f" stroked="f">
                <v:fill o:detectmouseclick="t"/>
                <o:lock v:ext="edit" aspectratio="t"/>
                <w10:anchorlock/>
              </v:rect>
            </w:pict>
          </mc:Fallback>
        </mc:AlternateContent>
      </w:r>
    </w:p>
    <w:p w:rsidR="00A11034" w:rsidRPr="0025015F" w:rsidRDefault="004E6CAD" w:rsidP="00A11034">
      <w:pPr>
        <w:pStyle w:val="1"/>
        <w:spacing w:before="0" w:beforeAutospacing="0" w:after="0" w:afterAutospacing="0"/>
        <w:jc w:val="center"/>
        <w:textAlignment w:val="baseline"/>
        <w:rPr>
          <w:rFonts w:ascii="Museo Sans Cyrl 900" w:hAnsi="Museo Sans Cyrl 900"/>
          <w:caps/>
          <w:color w:val="000000" w:themeColor="text1"/>
          <w:sz w:val="27"/>
          <w:szCs w:val="45"/>
          <w:bdr w:val="none" w:sz="0" w:space="0" w:color="auto" w:frame="1"/>
        </w:rPr>
      </w:pPr>
      <w:r w:rsidRPr="0025015F">
        <w:rPr>
          <w:rFonts w:ascii="Museo Sans Cyrl 900" w:hAnsi="Museo Sans Cyrl 900"/>
          <w:caps/>
          <w:color w:val="000000" w:themeColor="text1"/>
          <w:sz w:val="27"/>
          <w:szCs w:val="45"/>
          <w:bdr w:val="none" w:sz="0" w:space="0" w:color="auto" w:frame="1"/>
        </w:rPr>
        <w:t>САМОУШКОДЖУВАЛЬНА ПОВЕДІНКА:</w:t>
      </w:r>
    </w:p>
    <w:p w:rsidR="004E6CAD" w:rsidRPr="0025015F" w:rsidRDefault="004E6CAD" w:rsidP="00A11034">
      <w:pPr>
        <w:pStyle w:val="1"/>
        <w:spacing w:before="0" w:beforeAutospacing="0" w:after="0" w:afterAutospacing="0"/>
        <w:jc w:val="center"/>
        <w:textAlignment w:val="baseline"/>
        <w:rPr>
          <w:rFonts w:ascii="Museo Sans Cyrl 900" w:hAnsi="Museo Sans Cyrl 900"/>
          <w:caps/>
          <w:color w:val="000000" w:themeColor="text1"/>
          <w:sz w:val="27"/>
          <w:szCs w:val="45"/>
          <w:bdr w:val="none" w:sz="0" w:space="0" w:color="auto" w:frame="1"/>
        </w:rPr>
      </w:pPr>
      <w:r w:rsidRPr="0025015F">
        <w:rPr>
          <w:rFonts w:ascii="Museo Sans Cyrl 900" w:hAnsi="Museo Sans Cyrl 900"/>
          <w:caps/>
          <w:color w:val="000000" w:themeColor="text1"/>
          <w:sz w:val="27"/>
          <w:szCs w:val="45"/>
          <w:bdr w:val="none" w:sz="0" w:space="0" w:color="auto" w:frame="1"/>
        </w:rPr>
        <w:t>ЧОМУ ВИНИКАЄ ТА ЯК РОЗПІЗНАТИ У БЛИЗЬКИХ</w:t>
      </w:r>
    </w:p>
    <w:p w:rsidR="00A11034" w:rsidRPr="0025015F" w:rsidRDefault="00A11034" w:rsidP="00A11034">
      <w:pPr>
        <w:pStyle w:val="a4"/>
        <w:spacing w:before="0" w:beforeAutospacing="0" w:after="0" w:afterAutospacing="0"/>
        <w:ind w:left="-567" w:firstLine="567"/>
        <w:jc w:val="both"/>
        <w:textAlignment w:val="baseline"/>
        <w:rPr>
          <w:color w:val="000000" w:themeColor="text1"/>
        </w:rPr>
      </w:pPr>
    </w:p>
    <w:p w:rsidR="0025015F" w:rsidRDefault="004E6CAD" w:rsidP="0025015F">
      <w:pPr>
        <w:pStyle w:val="a4"/>
        <w:spacing w:before="0" w:beforeAutospacing="0" w:after="0" w:afterAutospacing="0"/>
        <w:ind w:left="-567" w:firstLine="567"/>
        <w:jc w:val="both"/>
        <w:textAlignment w:val="baseline"/>
      </w:pPr>
      <w:r>
        <w:t>1 березня, відзначають День обізнаності про самоушкодження. Його головна мета — привернути увагу до проблеми аутоагресії, сприяти розумінню та співчуттю до людей, які мають прояви такої поведінки, та спонукати їх звертатися за допомогою.</w:t>
      </w:r>
    </w:p>
    <w:p w:rsidR="0025015F" w:rsidRDefault="0025015F" w:rsidP="0025015F">
      <w:pPr>
        <w:pStyle w:val="a4"/>
        <w:spacing w:before="0" w:beforeAutospacing="0" w:after="0" w:afterAutospacing="0"/>
        <w:ind w:left="-567" w:firstLine="567"/>
        <w:jc w:val="both"/>
        <w:textAlignment w:val="baseline"/>
      </w:pPr>
    </w:p>
    <w:p w:rsidR="004E6CAD" w:rsidRDefault="004E6CAD" w:rsidP="0025015F">
      <w:pPr>
        <w:pStyle w:val="a4"/>
        <w:spacing w:before="0" w:beforeAutospacing="0" w:after="0" w:afterAutospacing="0"/>
        <w:ind w:left="-567" w:firstLine="567"/>
        <w:jc w:val="both"/>
        <w:textAlignment w:val="baseline"/>
      </w:pPr>
      <w:proofErr w:type="spellStart"/>
      <w:r>
        <w:t>Самоушкоджувальна</w:t>
      </w:r>
      <w:proofErr w:type="spellEnd"/>
      <w:r>
        <w:t xml:space="preserve"> поведінка (</w:t>
      </w:r>
      <w:proofErr w:type="spellStart"/>
      <w:r>
        <w:t>cелфхарм</w:t>
      </w:r>
      <w:proofErr w:type="spellEnd"/>
      <w:r>
        <w:t xml:space="preserve">, </w:t>
      </w:r>
      <w:proofErr w:type="spellStart"/>
      <w:r>
        <w:t>self-harm</w:t>
      </w:r>
      <w:proofErr w:type="spellEnd"/>
      <w:r>
        <w:t>) — будь-яка поведінка, під час якої людина завдає собі шкоди, намагаючись впоратися зі складними емоціями, переживаннями та спогадами.</w:t>
      </w:r>
    </w:p>
    <w:p w:rsidR="004E6CAD" w:rsidRDefault="004E6CAD" w:rsidP="00A11034">
      <w:pPr>
        <w:pStyle w:val="a4"/>
        <w:spacing w:before="0" w:beforeAutospacing="0" w:after="0" w:afterAutospacing="0"/>
        <w:ind w:left="-567" w:firstLine="1275"/>
        <w:jc w:val="both"/>
        <w:textAlignment w:val="baseline"/>
      </w:pPr>
      <w:r>
        <w:t>Варто наголосити, що більшість людей, які мають її прояви, не хочуть та не планують завдати собі смертельної шкоди. Однак, не варто недооцінювати небезпеку від таких дій, адже самоушкодження може призвести й до суїцидальної поведінки.</w:t>
      </w:r>
    </w:p>
    <w:p w:rsidR="004E6CAD" w:rsidRDefault="004E6CAD" w:rsidP="00A21370">
      <w:pPr>
        <w:pStyle w:val="a4"/>
        <w:spacing w:before="0" w:beforeAutospacing="0" w:after="0" w:afterAutospacing="0"/>
        <w:ind w:left="-567"/>
        <w:jc w:val="both"/>
        <w:textAlignment w:val="baseline"/>
      </w:pPr>
      <w:r>
        <w:rPr>
          <w:rStyle w:val="a5"/>
          <w:bdr w:val="none" w:sz="0" w:space="0" w:color="auto" w:frame="1"/>
        </w:rPr>
        <w:t>Найчастіше така поведінка проявляється</w:t>
      </w:r>
      <w:r>
        <w:t xml:space="preserve"> у вигляді завдання собі порізів, </w:t>
      </w:r>
      <w:proofErr w:type="spellStart"/>
      <w:r>
        <w:t>опіків</w:t>
      </w:r>
      <w:proofErr w:type="spellEnd"/>
      <w:r>
        <w:t xml:space="preserve"> та інших </w:t>
      </w:r>
      <w:proofErr w:type="spellStart"/>
      <w:r>
        <w:t>несуїцидальних</w:t>
      </w:r>
      <w:proofErr w:type="spellEnd"/>
      <w:r>
        <w:t xml:space="preserve"> </w:t>
      </w:r>
      <w:proofErr w:type="spellStart"/>
      <w:r>
        <w:t>самоушкоджень</w:t>
      </w:r>
      <w:proofErr w:type="spellEnd"/>
      <w:r>
        <w:t>, наприклад:</w:t>
      </w:r>
    </w:p>
    <w:p w:rsidR="004E6CAD" w:rsidRDefault="004E6CAD" w:rsidP="00A21370">
      <w:pPr>
        <w:numPr>
          <w:ilvl w:val="0"/>
          <w:numId w:val="3"/>
        </w:numPr>
        <w:spacing w:after="0" w:line="240" w:lineRule="auto"/>
        <w:ind w:left="0"/>
        <w:jc w:val="both"/>
        <w:textAlignment w:val="baseline"/>
      </w:pPr>
      <w:r>
        <w:t>нанесення собі порізів гострими предметами;</w:t>
      </w:r>
    </w:p>
    <w:p w:rsidR="004E6CAD" w:rsidRDefault="004E6CAD" w:rsidP="00A21370">
      <w:pPr>
        <w:numPr>
          <w:ilvl w:val="0"/>
          <w:numId w:val="3"/>
        </w:numPr>
        <w:spacing w:after="0" w:line="240" w:lineRule="auto"/>
        <w:ind w:left="0"/>
        <w:jc w:val="both"/>
        <w:textAlignment w:val="baseline"/>
      </w:pPr>
      <w:r>
        <w:t>проколювання шкіри;</w:t>
      </w:r>
    </w:p>
    <w:p w:rsidR="004E6CAD" w:rsidRDefault="004E6CAD" w:rsidP="00A21370">
      <w:pPr>
        <w:numPr>
          <w:ilvl w:val="0"/>
          <w:numId w:val="3"/>
        </w:numPr>
        <w:spacing w:after="0" w:line="240" w:lineRule="auto"/>
        <w:ind w:left="0"/>
        <w:jc w:val="both"/>
        <w:textAlignment w:val="baseline"/>
      </w:pPr>
      <w:r>
        <w:t xml:space="preserve">нанесення собі ударів або навмисне </w:t>
      </w:r>
      <w:proofErr w:type="spellStart"/>
      <w:r>
        <w:t>вдаряння</w:t>
      </w:r>
      <w:proofErr w:type="spellEnd"/>
      <w:r>
        <w:t xml:space="preserve"> об щось;</w:t>
      </w:r>
    </w:p>
    <w:p w:rsidR="004E6CAD" w:rsidRDefault="004E6CAD" w:rsidP="00A21370">
      <w:pPr>
        <w:numPr>
          <w:ilvl w:val="0"/>
          <w:numId w:val="3"/>
        </w:numPr>
        <w:spacing w:after="0" w:line="240" w:lineRule="auto"/>
        <w:ind w:left="0"/>
        <w:jc w:val="both"/>
        <w:textAlignment w:val="baseline"/>
      </w:pPr>
      <w:r>
        <w:t>припалювання себе сигаретами, сірниками чи свічкою;</w:t>
      </w:r>
    </w:p>
    <w:p w:rsidR="004E6CAD" w:rsidRDefault="004E6CAD" w:rsidP="00A21370">
      <w:pPr>
        <w:numPr>
          <w:ilvl w:val="0"/>
          <w:numId w:val="3"/>
        </w:numPr>
        <w:spacing w:after="0" w:line="240" w:lineRule="auto"/>
        <w:ind w:left="0"/>
        <w:jc w:val="both"/>
        <w:textAlignment w:val="baseline"/>
      </w:pPr>
      <w:r>
        <w:t>нанесення собі синців, завдання вивихів чи переломів;</w:t>
      </w:r>
    </w:p>
    <w:p w:rsidR="004E6CAD" w:rsidRDefault="004E6CAD" w:rsidP="00A21370">
      <w:pPr>
        <w:numPr>
          <w:ilvl w:val="0"/>
          <w:numId w:val="3"/>
        </w:numPr>
        <w:spacing w:after="0" w:line="240" w:lineRule="auto"/>
        <w:ind w:left="0"/>
        <w:jc w:val="both"/>
        <w:textAlignment w:val="baseline"/>
      </w:pPr>
      <w:r>
        <w:t>видирання волосся;</w:t>
      </w:r>
    </w:p>
    <w:p w:rsidR="004E6CAD" w:rsidRDefault="004E6CAD" w:rsidP="00A21370">
      <w:pPr>
        <w:numPr>
          <w:ilvl w:val="0"/>
          <w:numId w:val="3"/>
        </w:numPr>
        <w:spacing w:after="0" w:line="240" w:lineRule="auto"/>
        <w:ind w:left="0"/>
        <w:jc w:val="both"/>
        <w:textAlignment w:val="baseline"/>
      </w:pPr>
      <w:r>
        <w:t>укуси.</w:t>
      </w:r>
    </w:p>
    <w:p w:rsidR="004E6CAD" w:rsidRDefault="004E6CAD" w:rsidP="00A21370">
      <w:pPr>
        <w:pStyle w:val="a4"/>
        <w:spacing w:before="0" w:beforeAutospacing="0" w:after="0" w:afterAutospacing="0"/>
        <w:jc w:val="both"/>
        <w:textAlignment w:val="baseline"/>
      </w:pPr>
      <w:r>
        <w:rPr>
          <w:rStyle w:val="a5"/>
          <w:bdr w:val="none" w:sz="0" w:space="0" w:color="auto" w:frame="1"/>
        </w:rPr>
        <w:t>Чому люди завдають собі шкоди</w:t>
      </w:r>
    </w:p>
    <w:p w:rsidR="004E6CAD" w:rsidRDefault="004E6CAD" w:rsidP="00A21370">
      <w:pPr>
        <w:pStyle w:val="a4"/>
        <w:spacing w:before="0" w:beforeAutospacing="0" w:after="0" w:afterAutospacing="0"/>
        <w:jc w:val="both"/>
        <w:textAlignment w:val="baseline"/>
      </w:pPr>
      <w:r>
        <w:t>Зазвичай така поведінка пов’язана зі стресом, тривогою, депресією, коли вони стають для людини нестерпними. Багато людей здатні подолати напругу, розмовляючи з близькими. Утім, деякі люди не можуть впоратися з почуттями та переживаннями, які їх переповнюють, тому наносять собі шкоду, щоби впоратися з напругою всередині.</w:t>
      </w:r>
    </w:p>
    <w:p w:rsidR="004E6CAD" w:rsidRDefault="004E6CAD" w:rsidP="00A21370">
      <w:pPr>
        <w:pStyle w:val="a4"/>
        <w:spacing w:before="0" w:beforeAutospacing="0" w:after="0" w:afterAutospacing="0"/>
        <w:jc w:val="both"/>
        <w:textAlignment w:val="baseline"/>
      </w:pPr>
      <w:r>
        <w:rPr>
          <w:rStyle w:val="a5"/>
          <w:bdr w:val="none" w:sz="0" w:space="0" w:color="auto" w:frame="1"/>
        </w:rPr>
        <w:t>Що може зумовлювати самоушкоджувальну поведінку:</w:t>
      </w:r>
    </w:p>
    <w:p w:rsidR="004E6CAD" w:rsidRDefault="004E6CAD" w:rsidP="00A21370">
      <w:pPr>
        <w:numPr>
          <w:ilvl w:val="0"/>
          <w:numId w:val="4"/>
        </w:numPr>
        <w:spacing w:after="0" w:line="240" w:lineRule="auto"/>
        <w:ind w:left="0"/>
        <w:jc w:val="both"/>
        <w:textAlignment w:val="baseline"/>
      </w:pPr>
      <w:r>
        <w:t>раптові несподівані зміни у житті, зокрема, смерть близької людини, розлучення батьків, перехід в іншу школу;</w:t>
      </w:r>
    </w:p>
    <w:p w:rsidR="004E6CAD" w:rsidRDefault="004E6CAD" w:rsidP="00A21370">
      <w:pPr>
        <w:numPr>
          <w:ilvl w:val="0"/>
          <w:numId w:val="4"/>
        </w:numPr>
        <w:spacing w:after="0" w:line="240" w:lineRule="auto"/>
        <w:ind w:left="0"/>
        <w:jc w:val="both"/>
        <w:textAlignment w:val="baseline"/>
      </w:pPr>
      <w:r>
        <w:t xml:space="preserve">стрес, </w:t>
      </w:r>
      <w:proofErr w:type="spellStart"/>
      <w:r>
        <w:t>повʼязаний</w:t>
      </w:r>
      <w:proofErr w:type="spellEnd"/>
      <w:r>
        <w:t xml:space="preserve"> з навчанням, відчуттям надмірного навантаження, страху помилитися;</w:t>
      </w:r>
    </w:p>
    <w:p w:rsidR="004E6CAD" w:rsidRDefault="004E6CAD" w:rsidP="00A21370">
      <w:pPr>
        <w:numPr>
          <w:ilvl w:val="0"/>
          <w:numId w:val="4"/>
        </w:numPr>
        <w:spacing w:after="0" w:line="240" w:lineRule="auto"/>
        <w:ind w:left="0"/>
        <w:jc w:val="both"/>
        <w:textAlignment w:val="baseline"/>
      </w:pPr>
      <w:r>
        <w:t>якщо людина стала свідком і пережила важкий стрес, зазнавала насильства у школі, вдома, у стосунках, чи пережила інші травматичні події;</w:t>
      </w:r>
    </w:p>
    <w:p w:rsidR="004E6CAD" w:rsidRDefault="004E6CAD" w:rsidP="00A21370">
      <w:pPr>
        <w:numPr>
          <w:ilvl w:val="0"/>
          <w:numId w:val="4"/>
        </w:numPr>
        <w:spacing w:after="0" w:line="240" w:lineRule="auto"/>
        <w:ind w:left="0"/>
        <w:jc w:val="both"/>
        <w:textAlignment w:val="baseline"/>
      </w:pPr>
      <w:r>
        <w:t>соціальне дистанціювання,  ізольованість, почуття провини та сорому;</w:t>
      </w:r>
    </w:p>
    <w:p w:rsidR="004E6CAD" w:rsidRDefault="004E6CAD" w:rsidP="00A21370">
      <w:pPr>
        <w:numPr>
          <w:ilvl w:val="0"/>
          <w:numId w:val="4"/>
        </w:numPr>
        <w:spacing w:after="0" w:line="240" w:lineRule="auto"/>
        <w:ind w:left="0"/>
        <w:jc w:val="both"/>
        <w:textAlignment w:val="baseline"/>
      </w:pPr>
      <w:r>
        <w:t>бажання привернути увагу до своїх переживань;</w:t>
      </w:r>
    </w:p>
    <w:p w:rsidR="004E6CAD" w:rsidRDefault="004E6CAD" w:rsidP="00A21370">
      <w:pPr>
        <w:numPr>
          <w:ilvl w:val="0"/>
          <w:numId w:val="4"/>
        </w:numPr>
        <w:spacing w:after="0" w:line="240" w:lineRule="auto"/>
        <w:ind w:left="0"/>
        <w:jc w:val="both"/>
        <w:textAlignment w:val="baseline"/>
      </w:pPr>
      <w:proofErr w:type="spellStart"/>
      <w:r>
        <w:t>самопокарання</w:t>
      </w:r>
      <w:proofErr w:type="spellEnd"/>
      <w:r>
        <w:t>;</w:t>
      </w:r>
    </w:p>
    <w:p w:rsidR="004E6CAD" w:rsidRDefault="004E6CAD" w:rsidP="00A21370">
      <w:pPr>
        <w:numPr>
          <w:ilvl w:val="0"/>
          <w:numId w:val="4"/>
        </w:numPr>
        <w:spacing w:after="0" w:line="240" w:lineRule="auto"/>
        <w:ind w:left="0"/>
        <w:jc w:val="both"/>
        <w:textAlignment w:val="baseline"/>
      </w:pPr>
      <w:r>
        <w:t>для емоційної саморегуляції, зниження емоційної напруги;</w:t>
      </w:r>
    </w:p>
    <w:p w:rsidR="004E6CAD" w:rsidRDefault="004E6CAD" w:rsidP="00A21370">
      <w:pPr>
        <w:numPr>
          <w:ilvl w:val="0"/>
          <w:numId w:val="4"/>
        </w:numPr>
        <w:spacing w:after="0" w:line="240" w:lineRule="auto"/>
        <w:ind w:left="0"/>
        <w:jc w:val="both"/>
        <w:textAlignment w:val="baseline"/>
      </w:pPr>
      <w:r>
        <w:t>вираження злості;</w:t>
      </w:r>
    </w:p>
    <w:p w:rsidR="004E6CAD" w:rsidRDefault="004E6CAD" w:rsidP="00A21370">
      <w:pPr>
        <w:numPr>
          <w:ilvl w:val="0"/>
          <w:numId w:val="4"/>
        </w:numPr>
        <w:spacing w:after="0" w:line="240" w:lineRule="auto"/>
        <w:ind w:left="0"/>
        <w:jc w:val="both"/>
        <w:textAlignment w:val="baseline"/>
      </w:pPr>
      <w:r>
        <w:t>низька самооцінка або проблеми зі сприйняттям свого тіла;</w:t>
      </w:r>
    </w:p>
    <w:p w:rsidR="004E6CAD" w:rsidRDefault="004E6CAD" w:rsidP="00A21370">
      <w:pPr>
        <w:numPr>
          <w:ilvl w:val="0"/>
          <w:numId w:val="4"/>
        </w:numPr>
        <w:spacing w:after="0" w:line="240" w:lineRule="auto"/>
        <w:ind w:left="0"/>
        <w:jc w:val="both"/>
        <w:textAlignment w:val="baseline"/>
      </w:pPr>
      <w:r>
        <w:t>жорстокість між однолітками.</w:t>
      </w:r>
    </w:p>
    <w:p w:rsidR="004E6CAD" w:rsidRDefault="004E6CAD" w:rsidP="00A21370">
      <w:pPr>
        <w:pStyle w:val="a4"/>
        <w:spacing w:before="0" w:beforeAutospacing="0" w:after="0" w:afterAutospacing="0"/>
        <w:jc w:val="both"/>
        <w:textAlignment w:val="baseline"/>
      </w:pPr>
      <w:r>
        <w:t>Після самоушкодження людина може мати відчуття короткочасної свободи та вивільнення від складних емоційних переживань. Але причина цих переживань та страждань не зникає і така поведінка повторюється знову. Водночас, у деяких людей самоушкодження також може викликати ще важчі емоції та погіршити самопочуття.</w:t>
      </w:r>
    </w:p>
    <w:p w:rsidR="004E6CAD" w:rsidRDefault="004E6CAD" w:rsidP="00A21370">
      <w:pPr>
        <w:pStyle w:val="a4"/>
        <w:spacing w:before="0" w:beforeAutospacing="0" w:after="0" w:afterAutospacing="0"/>
        <w:jc w:val="both"/>
        <w:textAlignment w:val="baseline"/>
      </w:pPr>
      <w:r>
        <w:rPr>
          <w:rStyle w:val="a5"/>
          <w:bdr w:val="none" w:sz="0" w:space="0" w:color="auto" w:frame="1"/>
        </w:rPr>
        <w:t>Деякі люди описують самоушкодження як спосіб:</w:t>
      </w:r>
    </w:p>
    <w:p w:rsidR="004E6CAD" w:rsidRDefault="004E6CAD" w:rsidP="00A21370">
      <w:pPr>
        <w:numPr>
          <w:ilvl w:val="0"/>
          <w:numId w:val="5"/>
        </w:numPr>
        <w:spacing w:after="0" w:line="240" w:lineRule="auto"/>
        <w:ind w:left="0"/>
        <w:jc w:val="both"/>
        <w:textAlignment w:val="baseline"/>
      </w:pPr>
      <w:r>
        <w:t>виразити те, що важко передати словами;</w:t>
      </w:r>
    </w:p>
    <w:p w:rsidR="004E6CAD" w:rsidRDefault="004E6CAD" w:rsidP="00A21370">
      <w:pPr>
        <w:numPr>
          <w:ilvl w:val="0"/>
          <w:numId w:val="5"/>
        </w:numPr>
        <w:spacing w:after="0" w:line="240" w:lineRule="auto"/>
        <w:ind w:left="0"/>
        <w:jc w:val="both"/>
        <w:textAlignment w:val="baseline"/>
      </w:pPr>
      <w:r>
        <w:t>перетворити невидимі думки чи почуття на щось видиме;</w:t>
      </w:r>
    </w:p>
    <w:p w:rsidR="004E6CAD" w:rsidRDefault="004E6CAD" w:rsidP="00A21370">
      <w:pPr>
        <w:numPr>
          <w:ilvl w:val="0"/>
          <w:numId w:val="5"/>
        </w:numPr>
        <w:spacing w:after="0" w:line="240" w:lineRule="auto"/>
        <w:ind w:left="0"/>
        <w:jc w:val="both"/>
        <w:textAlignment w:val="baseline"/>
      </w:pPr>
      <w:r>
        <w:t>змінити емоційний біль на фізичний;</w:t>
      </w:r>
    </w:p>
    <w:p w:rsidR="004E6CAD" w:rsidRDefault="004E6CAD" w:rsidP="00A21370">
      <w:pPr>
        <w:numPr>
          <w:ilvl w:val="0"/>
          <w:numId w:val="5"/>
        </w:numPr>
        <w:spacing w:after="0" w:line="240" w:lineRule="auto"/>
        <w:ind w:left="0"/>
        <w:jc w:val="both"/>
        <w:textAlignment w:val="baseline"/>
      </w:pPr>
      <w:r>
        <w:t>зменшити непереборні емоційні почуття або думки;</w:t>
      </w:r>
    </w:p>
    <w:p w:rsidR="004E6CAD" w:rsidRDefault="004E6CAD" w:rsidP="00A21370">
      <w:pPr>
        <w:numPr>
          <w:ilvl w:val="0"/>
          <w:numId w:val="5"/>
        </w:numPr>
        <w:spacing w:after="0" w:line="240" w:lineRule="auto"/>
        <w:ind w:left="0"/>
        <w:jc w:val="both"/>
        <w:textAlignment w:val="baseline"/>
      </w:pPr>
      <w:r>
        <w:t>отримати відчуття певного контролю;</w:t>
      </w:r>
    </w:p>
    <w:p w:rsidR="004E6CAD" w:rsidRDefault="004E6CAD" w:rsidP="00A21370">
      <w:pPr>
        <w:numPr>
          <w:ilvl w:val="0"/>
          <w:numId w:val="5"/>
        </w:numPr>
        <w:spacing w:after="0" w:line="240" w:lineRule="auto"/>
        <w:ind w:left="0"/>
        <w:jc w:val="both"/>
        <w:textAlignment w:val="baseline"/>
      </w:pPr>
      <w:r>
        <w:t>покарати себе за свої почуття і переживання;</w:t>
      </w:r>
    </w:p>
    <w:p w:rsidR="004E6CAD" w:rsidRDefault="004E6CAD" w:rsidP="00A21370">
      <w:pPr>
        <w:numPr>
          <w:ilvl w:val="0"/>
          <w:numId w:val="5"/>
        </w:numPr>
        <w:spacing w:after="0" w:line="240" w:lineRule="auto"/>
        <w:ind w:left="0"/>
        <w:jc w:val="both"/>
        <w:textAlignment w:val="baseline"/>
      </w:pPr>
      <w:r>
        <w:t>змусити себе відчувати хоч щось (через відчуття пустоти всередині);</w:t>
      </w:r>
    </w:p>
    <w:p w:rsidR="004E6CAD" w:rsidRDefault="004E6CAD" w:rsidP="00A21370">
      <w:pPr>
        <w:numPr>
          <w:ilvl w:val="0"/>
          <w:numId w:val="5"/>
        </w:numPr>
        <w:spacing w:after="0" w:line="240" w:lineRule="auto"/>
        <w:ind w:left="0"/>
        <w:jc w:val="both"/>
        <w:textAlignment w:val="baseline"/>
      </w:pPr>
      <w:r>
        <w:t>показати, що вони потребують допомоги.</w:t>
      </w:r>
    </w:p>
    <w:p w:rsidR="004E6CAD" w:rsidRDefault="004E6CAD" w:rsidP="00A21370">
      <w:pPr>
        <w:pStyle w:val="a4"/>
        <w:spacing w:before="0" w:beforeAutospacing="0" w:after="0" w:afterAutospacing="0"/>
        <w:jc w:val="both"/>
        <w:textAlignment w:val="baseline"/>
      </w:pPr>
      <w:r>
        <w:rPr>
          <w:rStyle w:val="a5"/>
          <w:bdr w:val="none" w:sz="0" w:space="0" w:color="auto" w:frame="1"/>
        </w:rPr>
        <w:t>Хто зазвичай завдає собі самоушкодження</w:t>
      </w:r>
    </w:p>
    <w:p w:rsidR="004E6CAD" w:rsidRDefault="004E6CAD" w:rsidP="00A21370">
      <w:pPr>
        <w:pStyle w:val="a4"/>
        <w:spacing w:before="0" w:beforeAutospacing="0" w:after="0" w:afterAutospacing="0"/>
        <w:jc w:val="both"/>
        <w:textAlignment w:val="baseline"/>
      </w:pPr>
      <w:proofErr w:type="spellStart"/>
      <w:r>
        <w:t>Самоушкоджувальна</w:t>
      </w:r>
      <w:proofErr w:type="spellEnd"/>
      <w:r>
        <w:t xml:space="preserve"> поведінка характерна для людей різного віку, зокрема, поширеність серед підлітків становить 18%. Хоча шкоду наносять собі переважно жінки, все ж завершені самогубства поширеніші серед чоловіків.</w:t>
      </w:r>
    </w:p>
    <w:p w:rsidR="004E6CAD" w:rsidRDefault="004E6CAD" w:rsidP="00A21370">
      <w:pPr>
        <w:pStyle w:val="a4"/>
        <w:spacing w:before="0" w:beforeAutospacing="0" w:after="0" w:afterAutospacing="0"/>
        <w:jc w:val="both"/>
        <w:textAlignment w:val="baseline"/>
      </w:pPr>
      <w:r>
        <w:rPr>
          <w:rStyle w:val="a5"/>
          <w:bdr w:val="none" w:sz="0" w:space="0" w:color="auto" w:frame="1"/>
        </w:rPr>
        <w:t xml:space="preserve">Які фактори ризику виникнення </w:t>
      </w:r>
      <w:proofErr w:type="spellStart"/>
      <w:r>
        <w:rPr>
          <w:rStyle w:val="a5"/>
          <w:bdr w:val="none" w:sz="0" w:space="0" w:color="auto" w:frame="1"/>
        </w:rPr>
        <w:t>самоушкоджувальної</w:t>
      </w:r>
      <w:proofErr w:type="spellEnd"/>
      <w:r>
        <w:rPr>
          <w:rStyle w:val="a5"/>
          <w:bdr w:val="none" w:sz="0" w:space="0" w:color="auto" w:frame="1"/>
        </w:rPr>
        <w:t xml:space="preserve"> поведінки:</w:t>
      </w:r>
    </w:p>
    <w:p w:rsidR="004E6CAD" w:rsidRDefault="004E6CAD" w:rsidP="00A21370">
      <w:pPr>
        <w:numPr>
          <w:ilvl w:val="0"/>
          <w:numId w:val="6"/>
        </w:numPr>
        <w:spacing w:after="0" w:line="240" w:lineRule="auto"/>
        <w:ind w:left="0"/>
        <w:jc w:val="both"/>
        <w:textAlignment w:val="baseline"/>
      </w:pPr>
      <w:r>
        <w:t>психічні захворювання (депресія, тривога, межові розлади особистості, розлади харчової поведінки);</w:t>
      </w:r>
    </w:p>
    <w:p w:rsidR="004E6CAD" w:rsidRDefault="004E6CAD" w:rsidP="00A21370">
      <w:pPr>
        <w:numPr>
          <w:ilvl w:val="0"/>
          <w:numId w:val="6"/>
        </w:numPr>
        <w:spacing w:after="0" w:line="240" w:lineRule="auto"/>
        <w:ind w:left="0"/>
        <w:jc w:val="both"/>
        <w:textAlignment w:val="baseline"/>
      </w:pPr>
      <w:r>
        <w:t>молода людина без піклування батьків чи опікунів;</w:t>
      </w:r>
    </w:p>
    <w:p w:rsidR="004E6CAD" w:rsidRDefault="004E6CAD" w:rsidP="00A21370">
      <w:pPr>
        <w:numPr>
          <w:ilvl w:val="0"/>
          <w:numId w:val="6"/>
        </w:numPr>
        <w:spacing w:after="0" w:line="240" w:lineRule="auto"/>
        <w:ind w:left="0"/>
        <w:jc w:val="both"/>
        <w:textAlignment w:val="baseline"/>
      </w:pPr>
      <w:r>
        <w:t xml:space="preserve">вразливі групи населення, які зазнають дискримінації (ЛГБТ, ВІЛ-позитивні, біженці, мігранти, </w:t>
      </w:r>
      <w:proofErr w:type="spellStart"/>
      <w:r>
        <w:t>увʼязнені</w:t>
      </w:r>
      <w:proofErr w:type="spellEnd"/>
      <w:r>
        <w:t xml:space="preserve"> тощо);</w:t>
      </w:r>
    </w:p>
    <w:p w:rsidR="004E6CAD" w:rsidRDefault="004E6CAD" w:rsidP="00A21370">
      <w:pPr>
        <w:numPr>
          <w:ilvl w:val="0"/>
          <w:numId w:val="6"/>
        </w:numPr>
        <w:spacing w:after="0" w:line="240" w:lineRule="auto"/>
        <w:ind w:left="0"/>
        <w:jc w:val="both"/>
        <w:textAlignment w:val="baseline"/>
      </w:pPr>
      <w:r>
        <w:t>загибель близьких людей через самогубство.</w:t>
      </w:r>
    </w:p>
    <w:p w:rsidR="004E6CAD" w:rsidRDefault="004E6CAD" w:rsidP="00A21370">
      <w:pPr>
        <w:pStyle w:val="a4"/>
        <w:spacing w:before="0" w:beforeAutospacing="0" w:after="0" w:afterAutospacing="0"/>
        <w:jc w:val="both"/>
        <w:textAlignment w:val="baseline"/>
      </w:pPr>
      <w:r>
        <w:rPr>
          <w:rStyle w:val="a5"/>
          <w:bdr w:val="none" w:sz="0" w:space="0" w:color="auto" w:frame="1"/>
        </w:rPr>
        <w:t xml:space="preserve">На що потрібно звернути увагу, якщо запідозрено </w:t>
      </w:r>
      <w:proofErr w:type="spellStart"/>
      <w:r>
        <w:rPr>
          <w:rStyle w:val="a5"/>
          <w:bdr w:val="none" w:sz="0" w:space="0" w:color="auto" w:frame="1"/>
        </w:rPr>
        <w:t>самоушкоджувальну</w:t>
      </w:r>
      <w:proofErr w:type="spellEnd"/>
      <w:r>
        <w:rPr>
          <w:rStyle w:val="a5"/>
          <w:bdr w:val="none" w:sz="0" w:space="0" w:color="auto" w:frame="1"/>
        </w:rPr>
        <w:t xml:space="preserve"> поведінку:</w:t>
      </w:r>
    </w:p>
    <w:p w:rsidR="004E6CAD" w:rsidRDefault="004E6CAD" w:rsidP="00A21370">
      <w:pPr>
        <w:numPr>
          <w:ilvl w:val="0"/>
          <w:numId w:val="7"/>
        </w:numPr>
        <w:spacing w:after="0" w:line="240" w:lineRule="auto"/>
        <w:ind w:left="0"/>
        <w:jc w:val="both"/>
        <w:textAlignment w:val="baseline"/>
      </w:pPr>
      <w:r>
        <w:t>наявність шрамів;</w:t>
      </w:r>
    </w:p>
    <w:p w:rsidR="004E6CAD" w:rsidRDefault="004E6CAD" w:rsidP="00A21370">
      <w:pPr>
        <w:numPr>
          <w:ilvl w:val="0"/>
          <w:numId w:val="7"/>
        </w:numPr>
        <w:spacing w:after="0" w:line="240" w:lineRule="auto"/>
        <w:ind w:left="0"/>
        <w:jc w:val="both"/>
        <w:textAlignment w:val="baseline"/>
      </w:pPr>
      <w:r>
        <w:t>носіння одягу з довгими рукавами, навіть у спекотну погоду;</w:t>
      </w:r>
    </w:p>
    <w:p w:rsidR="004E6CAD" w:rsidRDefault="004E6CAD" w:rsidP="00A21370">
      <w:pPr>
        <w:numPr>
          <w:ilvl w:val="0"/>
          <w:numId w:val="7"/>
        </w:numPr>
        <w:spacing w:after="0" w:line="240" w:lineRule="auto"/>
        <w:ind w:left="0"/>
        <w:jc w:val="both"/>
        <w:textAlignment w:val="baseline"/>
      </w:pPr>
      <w:r>
        <w:t>розмови про відчуття знецінення та безпорадності;</w:t>
      </w:r>
    </w:p>
    <w:p w:rsidR="004E6CAD" w:rsidRDefault="004E6CAD" w:rsidP="00A21370">
      <w:pPr>
        <w:numPr>
          <w:ilvl w:val="0"/>
          <w:numId w:val="7"/>
        </w:numPr>
        <w:spacing w:after="0" w:line="240" w:lineRule="auto"/>
        <w:ind w:left="0"/>
        <w:jc w:val="both"/>
        <w:textAlignment w:val="baseline"/>
      </w:pPr>
      <w:r>
        <w:t>свіжі порізи, синці, сліди опіків;</w:t>
      </w:r>
    </w:p>
    <w:p w:rsidR="004E6CAD" w:rsidRDefault="004E6CAD" w:rsidP="00A21370">
      <w:pPr>
        <w:numPr>
          <w:ilvl w:val="0"/>
          <w:numId w:val="7"/>
        </w:numPr>
        <w:spacing w:after="0" w:line="240" w:lineRule="auto"/>
        <w:ind w:left="0"/>
        <w:jc w:val="both"/>
        <w:textAlignment w:val="baseline"/>
      </w:pPr>
      <w:r>
        <w:t>часті повідомлення про випадкові поранення;</w:t>
      </w:r>
    </w:p>
    <w:p w:rsidR="004E6CAD" w:rsidRDefault="004E6CAD" w:rsidP="00A21370">
      <w:pPr>
        <w:numPr>
          <w:ilvl w:val="0"/>
          <w:numId w:val="7"/>
        </w:numPr>
        <w:spacing w:after="0" w:line="240" w:lineRule="auto"/>
        <w:ind w:left="0"/>
        <w:jc w:val="both"/>
        <w:textAlignment w:val="baseline"/>
      </w:pPr>
      <w:r>
        <w:t>емоційна нестабільність та непередбачуваність.</w:t>
      </w:r>
    </w:p>
    <w:p w:rsidR="004E6CAD" w:rsidRDefault="004E6CAD" w:rsidP="00A21370">
      <w:pPr>
        <w:pStyle w:val="a4"/>
        <w:spacing w:before="0" w:beforeAutospacing="0" w:after="0" w:afterAutospacing="0"/>
        <w:jc w:val="both"/>
        <w:textAlignment w:val="baseline"/>
      </w:pPr>
      <w:r>
        <w:rPr>
          <w:rStyle w:val="a6"/>
          <w:bdr w:val="none" w:sz="0" w:space="0" w:color="auto" w:frame="1"/>
        </w:rPr>
        <w:t>Важливо не засуджувати та не боятися такої поведінки, якщо помітили її у близької людини. Намагайтеся всіляко її підтримати. Не бійтеся спробувати поговорити з нею про її переживання. Дайте зрозуміти, що ви хочете допомогти і підтримати.</w:t>
      </w:r>
    </w:p>
    <w:p w:rsidR="004E6CAD" w:rsidRDefault="004E6CAD" w:rsidP="00A21370">
      <w:pPr>
        <w:pStyle w:val="a4"/>
        <w:spacing w:before="0" w:beforeAutospacing="0" w:after="0" w:afterAutospacing="0"/>
        <w:jc w:val="both"/>
        <w:textAlignment w:val="baseline"/>
      </w:pPr>
      <w:r>
        <w:rPr>
          <w:rStyle w:val="a5"/>
          <w:bdr w:val="none" w:sz="0" w:space="0" w:color="auto" w:frame="1"/>
        </w:rPr>
        <w:t>Що робити у випадку проявів такої поведінки:</w:t>
      </w:r>
    </w:p>
    <w:p w:rsidR="004E6CAD" w:rsidRDefault="004E6CAD" w:rsidP="00A21370">
      <w:pPr>
        <w:numPr>
          <w:ilvl w:val="0"/>
          <w:numId w:val="8"/>
        </w:numPr>
        <w:spacing w:after="0" w:line="240" w:lineRule="auto"/>
        <w:ind w:left="0"/>
        <w:jc w:val="both"/>
        <w:textAlignment w:val="baseline"/>
      </w:pPr>
      <w:r>
        <w:t xml:space="preserve">якщо ви доросла людина, то у разі появи у вас </w:t>
      </w:r>
      <w:proofErr w:type="spellStart"/>
      <w:r>
        <w:t>самоушкоджувальної</w:t>
      </w:r>
      <w:proofErr w:type="spellEnd"/>
      <w:r>
        <w:t xml:space="preserve"> поведінки, зверніться за допомогою до сімейного лікаря або до фахівця з психічної допомоги;</w:t>
      </w:r>
    </w:p>
    <w:p w:rsidR="004E6CAD" w:rsidRDefault="004E6CAD" w:rsidP="00A21370">
      <w:pPr>
        <w:numPr>
          <w:ilvl w:val="0"/>
          <w:numId w:val="8"/>
        </w:numPr>
        <w:spacing w:after="0" w:line="240" w:lineRule="auto"/>
        <w:ind w:left="0"/>
        <w:jc w:val="both"/>
        <w:textAlignment w:val="baseline"/>
      </w:pPr>
      <w:r>
        <w:t>якщо ви неповнолітній — попросіть допомоги у батьків чи дорослих, яким ви довіряєте;</w:t>
      </w:r>
    </w:p>
    <w:p w:rsidR="004E6CAD" w:rsidRDefault="004E6CAD" w:rsidP="00A21370">
      <w:pPr>
        <w:numPr>
          <w:ilvl w:val="0"/>
          <w:numId w:val="8"/>
        </w:numPr>
        <w:spacing w:after="0" w:line="240" w:lineRule="auto"/>
        <w:ind w:left="0"/>
        <w:jc w:val="both"/>
        <w:textAlignment w:val="baseline"/>
      </w:pPr>
      <w:r>
        <w:t>якщо ви спеціаліст (сімейний лікар, соціальний працівник, педагог, священник або надаєте іншу соціальну підтримку), можете розповісти батькам та дітям/підліткам про самоушкоджувальну поведінку і допомогти з плануванням надання підтримки.</w:t>
      </w:r>
    </w:p>
    <w:p w:rsidR="00116B64" w:rsidRDefault="00116B64" w:rsidP="00A21370">
      <w:pPr>
        <w:jc w:val="both"/>
      </w:pPr>
    </w:p>
    <w:p w:rsidR="00FE2C11" w:rsidRDefault="00FE2C11" w:rsidP="00A21370">
      <w:pPr>
        <w:jc w:val="both"/>
      </w:pPr>
    </w:p>
    <w:p w:rsidR="00A11034" w:rsidRDefault="00FC05AA" w:rsidP="00A11034">
      <w:pPr>
        <w:spacing w:after="0" w:line="240" w:lineRule="auto"/>
        <w:jc w:val="both"/>
      </w:pPr>
      <w:hyperlink r:id="rId6" w:history="1">
        <w:r w:rsidR="00A11034" w:rsidRPr="004B6644">
          <w:rPr>
            <w:rStyle w:val="a3"/>
          </w:rPr>
          <w:t>https://phc.org.ua/news/samoushkodzhuvalna-povedinka-chomu-vinikae-ta-yak-rozpiznati-u-blizkikh</w:t>
        </w:r>
      </w:hyperlink>
    </w:p>
    <w:p w:rsidR="00832451" w:rsidRDefault="00832451">
      <w:pPr>
        <w:rPr>
          <w:rFonts w:ascii="Museo Sans Cyrl 900" w:eastAsia="Times New Roman" w:hAnsi="Museo Sans Cyrl 900" w:cs="Times New Roman"/>
          <w:b/>
          <w:bCs/>
          <w:caps/>
          <w:color w:val="004188"/>
          <w:kern w:val="36"/>
          <w:sz w:val="29"/>
          <w:szCs w:val="45"/>
          <w:bdr w:val="none" w:sz="0" w:space="0" w:color="auto" w:frame="1"/>
          <w:lang w:eastAsia="uk-UA"/>
        </w:rPr>
      </w:pPr>
      <w:r>
        <w:rPr>
          <w:rFonts w:ascii="Museo Sans Cyrl 900" w:hAnsi="Museo Sans Cyrl 900"/>
          <w:caps/>
          <w:color w:val="004188"/>
          <w:sz w:val="29"/>
          <w:szCs w:val="45"/>
          <w:bdr w:val="none" w:sz="0" w:space="0" w:color="auto" w:frame="1"/>
        </w:rPr>
        <w:br w:type="page"/>
      </w:r>
    </w:p>
    <w:p w:rsidR="00FE2C11" w:rsidRPr="0025015F" w:rsidRDefault="00FE2C11" w:rsidP="00A11034">
      <w:pPr>
        <w:pStyle w:val="1"/>
        <w:shd w:val="clear" w:color="auto" w:fill="FFFFFF"/>
        <w:spacing w:before="0" w:beforeAutospacing="0" w:after="0" w:afterAutospacing="0"/>
        <w:jc w:val="center"/>
        <w:textAlignment w:val="baseline"/>
        <w:rPr>
          <w:rFonts w:ascii="Museo Sans Cyrl 900" w:hAnsi="Museo Sans Cyrl 900"/>
          <w:caps/>
          <w:color w:val="000000" w:themeColor="text1"/>
          <w:sz w:val="29"/>
          <w:szCs w:val="45"/>
        </w:rPr>
      </w:pPr>
      <w:r w:rsidRPr="0025015F">
        <w:rPr>
          <w:rFonts w:ascii="Museo Sans Cyrl 900" w:hAnsi="Museo Sans Cyrl 900"/>
          <w:caps/>
          <w:color w:val="000000" w:themeColor="text1"/>
          <w:sz w:val="29"/>
          <w:szCs w:val="45"/>
          <w:bdr w:val="none" w:sz="0" w:space="0" w:color="auto" w:frame="1"/>
        </w:rPr>
        <w:t>САМОУШКОДЖУВАЛЬНА ПОВЕДІНКА: ПОШИРЕНІ МІФИ</w:t>
      </w:r>
    </w:p>
    <w:p w:rsidR="00A21370" w:rsidRDefault="00A21370" w:rsidP="00A21370">
      <w:pPr>
        <w:pStyle w:val="a4"/>
        <w:shd w:val="clear" w:color="auto" w:fill="FFFFFF"/>
        <w:spacing w:before="0" w:beforeAutospacing="0" w:after="0" w:afterAutospacing="0"/>
        <w:jc w:val="both"/>
        <w:textAlignment w:val="baseline"/>
        <w:rPr>
          <w:rFonts w:ascii="Myriad Pro" w:hAnsi="Myriad Pro"/>
          <w:color w:val="333333"/>
        </w:rPr>
      </w:pP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proofErr w:type="spellStart"/>
      <w:r>
        <w:rPr>
          <w:rFonts w:ascii="Myriad Pro" w:hAnsi="Myriad Pro"/>
          <w:color w:val="333333"/>
        </w:rPr>
        <w:t>Самоушкоджувальна</w:t>
      </w:r>
      <w:proofErr w:type="spellEnd"/>
      <w:r>
        <w:rPr>
          <w:rFonts w:ascii="Myriad Pro" w:hAnsi="Myriad Pro"/>
          <w:color w:val="333333"/>
        </w:rPr>
        <w:t xml:space="preserve"> поведінка пов’язана із нанесенням людиною собі шкоди, коли вона намагається впоратися зі складними емоціями, переживаннями та спогадами. Така поведінка може проявлятися у вигляді завдання собі порізів, </w:t>
      </w:r>
      <w:proofErr w:type="spellStart"/>
      <w:r>
        <w:rPr>
          <w:rFonts w:ascii="Myriad Pro" w:hAnsi="Myriad Pro"/>
          <w:color w:val="333333"/>
        </w:rPr>
        <w:t>опіків</w:t>
      </w:r>
      <w:proofErr w:type="spellEnd"/>
      <w:r>
        <w:rPr>
          <w:rFonts w:ascii="Myriad Pro" w:hAnsi="Myriad Pro"/>
          <w:color w:val="333333"/>
        </w:rPr>
        <w:t xml:space="preserve"> та інших </w:t>
      </w:r>
      <w:proofErr w:type="spellStart"/>
      <w:r>
        <w:rPr>
          <w:rFonts w:ascii="Myriad Pro" w:hAnsi="Myriad Pro"/>
          <w:color w:val="333333"/>
        </w:rPr>
        <w:t>несуїцидальних</w:t>
      </w:r>
      <w:proofErr w:type="spellEnd"/>
      <w:r>
        <w:rPr>
          <w:rFonts w:ascii="Myriad Pro" w:hAnsi="Myriad Pro"/>
          <w:color w:val="333333"/>
        </w:rPr>
        <w:t xml:space="preserve"> ушкоджень.</w:t>
      </w: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r>
        <w:rPr>
          <w:rFonts w:ascii="Myriad Pro" w:hAnsi="Myriad Pro"/>
          <w:color w:val="333333"/>
        </w:rPr>
        <w:t xml:space="preserve">Із самоушкодженням пов’язано багато міфів, оскільки ця тема </w:t>
      </w:r>
      <w:proofErr w:type="spellStart"/>
      <w:r>
        <w:rPr>
          <w:rFonts w:ascii="Myriad Pro" w:hAnsi="Myriad Pro"/>
          <w:color w:val="333333"/>
        </w:rPr>
        <w:t>табуйована</w:t>
      </w:r>
      <w:proofErr w:type="spellEnd"/>
      <w:r>
        <w:rPr>
          <w:rFonts w:ascii="Myriad Pro" w:hAnsi="Myriad Pro"/>
          <w:color w:val="333333"/>
        </w:rPr>
        <w:t xml:space="preserve"> і про неї рідко говорять. Тому люди, які мають прояви </w:t>
      </w:r>
      <w:proofErr w:type="spellStart"/>
      <w:r>
        <w:rPr>
          <w:rFonts w:ascii="Myriad Pro" w:hAnsi="Myriad Pro"/>
          <w:color w:val="333333"/>
        </w:rPr>
        <w:t>самоушкоджувальної</w:t>
      </w:r>
      <w:proofErr w:type="spellEnd"/>
      <w:r>
        <w:rPr>
          <w:rFonts w:ascii="Myriad Pro" w:hAnsi="Myriad Pro"/>
          <w:color w:val="333333"/>
        </w:rPr>
        <w:t xml:space="preserve"> поведінки, часто піддаються дискримінації та страждають від нерозуміння близькими їхніх дій.</w:t>
      </w:r>
    </w:p>
    <w:p w:rsidR="00FE2C11" w:rsidRDefault="00FE2C11" w:rsidP="00A21370">
      <w:pPr>
        <w:pStyle w:val="a4"/>
        <w:shd w:val="clear" w:color="auto" w:fill="FFFFFF"/>
        <w:spacing w:before="0" w:beforeAutospacing="0" w:after="0" w:afterAutospacing="0"/>
        <w:jc w:val="both"/>
        <w:textAlignment w:val="baseline"/>
        <w:rPr>
          <w:rFonts w:ascii="Myriad Pro" w:hAnsi="Myriad Pro"/>
          <w:color w:val="333333"/>
        </w:rPr>
      </w:pPr>
      <w:r>
        <w:rPr>
          <w:rFonts w:ascii="Myriad Pro" w:hAnsi="Myriad Pro"/>
          <w:color w:val="333333"/>
        </w:rPr>
        <w:t xml:space="preserve">Саме тому важливо частіше та </w:t>
      </w:r>
      <w:proofErr w:type="spellStart"/>
      <w:r>
        <w:rPr>
          <w:rFonts w:ascii="Myriad Pro" w:hAnsi="Myriad Pro"/>
          <w:color w:val="333333"/>
        </w:rPr>
        <w:t>відкритіше</w:t>
      </w:r>
      <w:proofErr w:type="spellEnd"/>
      <w:r>
        <w:rPr>
          <w:rFonts w:ascii="Myriad Pro" w:hAnsi="Myriad Pro"/>
          <w:color w:val="333333"/>
        </w:rPr>
        <w:t xml:space="preserve"> говорити про </w:t>
      </w:r>
      <w:proofErr w:type="spellStart"/>
      <w:r>
        <w:rPr>
          <w:rFonts w:ascii="Myriad Pro" w:hAnsi="Myriad Pro"/>
          <w:color w:val="333333"/>
        </w:rPr>
        <w:t>самоушкодження</w:t>
      </w:r>
      <w:proofErr w:type="spellEnd"/>
      <w:r>
        <w:rPr>
          <w:rFonts w:ascii="Myriad Pro" w:hAnsi="Myriad Pro"/>
          <w:color w:val="333333"/>
        </w:rPr>
        <w:t xml:space="preserve"> і розвінчувати міфи, аби вчасно надати людині необхідну підтримку.</w:t>
      </w: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r>
        <w:rPr>
          <w:rStyle w:val="a5"/>
          <w:rFonts w:ascii="Myriad Pro" w:hAnsi="Myriad Pro"/>
          <w:i/>
          <w:iCs/>
          <w:color w:val="333333"/>
          <w:bdr w:val="none" w:sz="0" w:space="0" w:color="auto" w:frame="1"/>
        </w:rPr>
        <w:t>Міф: «Людина, яка завдає собі шкоди, лише шукає уваги»</w:t>
      </w:r>
    </w:p>
    <w:p w:rsidR="00FE2C11" w:rsidRDefault="00FE2C11" w:rsidP="00A21370">
      <w:pPr>
        <w:pStyle w:val="a4"/>
        <w:shd w:val="clear" w:color="auto" w:fill="FFFFFF"/>
        <w:spacing w:before="0" w:beforeAutospacing="0" w:after="0" w:afterAutospacing="0"/>
        <w:jc w:val="both"/>
        <w:textAlignment w:val="baseline"/>
        <w:rPr>
          <w:rFonts w:ascii="Myriad Pro" w:hAnsi="Myriad Pro"/>
          <w:color w:val="333333"/>
        </w:rPr>
      </w:pPr>
      <w:r>
        <w:rPr>
          <w:rFonts w:ascii="Myriad Pro" w:hAnsi="Myriad Pro"/>
          <w:color w:val="333333"/>
        </w:rPr>
        <w:t xml:space="preserve">Одним із найпоширеніших стереотипів є думка про те, що люди, які вчиняють </w:t>
      </w:r>
      <w:proofErr w:type="spellStart"/>
      <w:r>
        <w:rPr>
          <w:rFonts w:ascii="Myriad Pro" w:hAnsi="Myriad Pro"/>
          <w:color w:val="333333"/>
        </w:rPr>
        <w:t>самоушкоджувальні</w:t>
      </w:r>
      <w:proofErr w:type="spellEnd"/>
      <w:r>
        <w:rPr>
          <w:rFonts w:ascii="Myriad Pro" w:hAnsi="Myriad Pro"/>
          <w:color w:val="333333"/>
        </w:rPr>
        <w:t xml:space="preserve"> дії, просто шукають додаткової уваги. Утім, насправді ця поведінка має набагато глибше коріння. Багато людей, які завдають собі шкоди, можуть ні з ким не говорити про те, через що вони проходять, і їм може бути складно попросити про допомогу. Вони діють так через надмір емоцій та напруги, з якими важко впоратися.</w:t>
      </w: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r>
        <w:rPr>
          <w:rStyle w:val="a6"/>
          <w:rFonts w:ascii="Myriad Pro" w:hAnsi="Myriad Pro"/>
          <w:b/>
          <w:bCs/>
          <w:color w:val="333333"/>
          <w:bdr w:val="none" w:sz="0" w:space="0" w:color="auto" w:frame="1"/>
        </w:rPr>
        <w:t>Міф: «Самоушкодження — це прояв готичної субкультури»</w:t>
      </w:r>
    </w:p>
    <w:p w:rsidR="00FE2C11" w:rsidRDefault="00FE2C11" w:rsidP="00A21370">
      <w:pPr>
        <w:pStyle w:val="a4"/>
        <w:shd w:val="clear" w:color="auto" w:fill="FFFFFF"/>
        <w:spacing w:before="0" w:beforeAutospacing="0" w:after="0" w:afterAutospacing="0"/>
        <w:jc w:val="both"/>
        <w:textAlignment w:val="baseline"/>
        <w:rPr>
          <w:rFonts w:ascii="Myriad Pro" w:hAnsi="Myriad Pro"/>
          <w:color w:val="333333"/>
        </w:rPr>
      </w:pPr>
      <w:r>
        <w:rPr>
          <w:rFonts w:ascii="Myriad Pro" w:hAnsi="Myriad Pro"/>
          <w:color w:val="333333"/>
        </w:rPr>
        <w:t>Дуже часто самоушкодження сприймалося як прояв субкультури, такої як «готи» чи «</w:t>
      </w:r>
      <w:proofErr w:type="spellStart"/>
      <w:r>
        <w:rPr>
          <w:rFonts w:ascii="Myriad Pro" w:hAnsi="Myriad Pro"/>
          <w:color w:val="333333"/>
        </w:rPr>
        <w:t>емо</w:t>
      </w:r>
      <w:proofErr w:type="spellEnd"/>
      <w:r>
        <w:rPr>
          <w:rFonts w:ascii="Myriad Pro" w:hAnsi="Myriad Pro"/>
          <w:color w:val="333333"/>
        </w:rPr>
        <w:t xml:space="preserve">». Утім, немає остаточних свідчень, що </w:t>
      </w:r>
      <w:proofErr w:type="spellStart"/>
      <w:r>
        <w:rPr>
          <w:rFonts w:ascii="Myriad Pro" w:hAnsi="Myriad Pro"/>
          <w:color w:val="333333"/>
        </w:rPr>
        <w:t>самоушкоджувальна</w:t>
      </w:r>
      <w:proofErr w:type="spellEnd"/>
      <w:r>
        <w:rPr>
          <w:rFonts w:ascii="Myriad Pro" w:hAnsi="Myriad Pro"/>
          <w:color w:val="333333"/>
        </w:rPr>
        <w:t xml:space="preserve"> поведінка характерна лише для певної групи людей. </w:t>
      </w:r>
      <w:proofErr w:type="spellStart"/>
      <w:r>
        <w:rPr>
          <w:rFonts w:ascii="Myriad Pro" w:hAnsi="Myriad Pro"/>
          <w:color w:val="333333"/>
        </w:rPr>
        <w:t>Самоушкоджувальна</w:t>
      </w:r>
      <w:proofErr w:type="spellEnd"/>
      <w:r>
        <w:rPr>
          <w:rFonts w:ascii="Myriad Pro" w:hAnsi="Myriad Pro"/>
          <w:color w:val="333333"/>
        </w:rPr>
        <w:t xml:space="preserve"> поведінка може бути у будь-якої людини, незалежно від її приналежності до субкультури.</w:t>
      </w: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r>
        <w:rPr>
          <w:rStyle w:val="a5"/>
          <w:rFonts w:ascii="Myriad Pro" w:hAnsi="Myriad Pro"/>
          <w:i/>
          <w:iCs/>
          <w:color w:val="333333"/>
          <w:bdr w:val="none" w:sz="0" w:space="0" w:color="auto" w:frame="1"/>
        </w:rPr>
        <w:t>Міф: «Лише дівчата завдають собі шкоди»</w:t>
      </w:r>
    </w:p>
    <w:p w:rsidR="00FE2C11" w:rsidRDefault="00FE2C11" w:rsidP="00A21370">
      <w:pPr>
        <w:pStyle w:val="a4"/>
        <w:shd w:val="clear" w:color="auto" w:fill="FFFFFF"/>
        <w:spacing w:before="0" w:beforeAutospacing="0" w:after="0" w:afterAutospacing="0"/>
        <w:jc w:val="both"/>
        <w:textAlignment w:val="baseline"/>
        <w:rPr>
          <w:rFonts w:ascii="Myriad Pro" w:hAnsi="Myriad Pro"/>
          <w:color w:val="333333"/>
        </w:rPr>
      </w:pPr>
      <w:r>
        <w:rPr>
          <w:rFonts w:ascii="Myriad Pro" w:hAnsi="Myriad Pro"/>
          <w:color w:val="333333"/>
        </w:rPr>
        <w:t xml:space="preserve">Незважаючи на те, що представники жіночої статі більш схильні до </w:t>
      </w:r>
      <w:proofErr w:type="spellStart"/>
      <w:r>
        <w:rPr>
          <w:rFonts w:ascii="Myriad Pro" w:hAnsi="Myriad Pro"/>
          <w:color w:val="333333"/>
        </w:rPr>
        <w:t>самоушкоджувальної</w:t>
      </w:r>
      <w:proofErr w:type="spellEnd"/>
      <w:r>
        <w:rPr>
          <w:rFonts w:ascii="Myriad Pro" w:hAnsi="Myriad Pro"/>
          <w:color w:val="333333"/>
        </w:rPr>
        <w:t xml:space="preserve"> поведінки, важливо </w:t>
      </w:r>
      <w:proofErr w:type="spellStart"/>
      <w:r>
        <w:rPr>
          <w:rFonts w:ascii="Myriad Pro" w:hAnsi="Myriad Pro"/>
          <w:color w:val="333333"/>
        </w:rPr>
        <w:t>памʼятати</w:t>
      </w:r>
      <w:proofErr w:type="spellEnd"/>
      <w:r>
        <w:rPr>
          <w:rFonts w:ascii="Myriad Pro" w:hAnsi="Myriad Pro"/>
          <w:color w:val="333333"/>
        </w:rPr>
        <w:t>, що до неї вдаються й чоловіки.</w:t>
      </w: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r>
        <w:rPr>
          <w:rStyle w:val="a6"/>
          <w:rFonts w:ascii="Myriad Pro" w:hAnsi="Myriad Pro"/>
          <w:b/>
          <w:bCs/>
          <w:color w:val="333333"/>
          <w:bdr w:val="none" w:sz="0" w:space="0" w:color="auto" w:frame="1"/>
        </w:rPr>
        <w:t>Міф: «Люди, які завдають собі шкоди, отримують від цього задоволення»</w:t>
      </w:r>
    </w:p>
    <w:p w:rsidR="00FE2C11" w:rsidRDefault="00FE2C11" w:rsidP="00A21370">
      <w:pPr>
        <w:pStyle w:val="a4"/>
        <w:shd w:val="clear" w:color="auto" w:fill="FFFFFF"/>
        <w:spacing w:before="0" w:beforeAutospacing="0" w:after="0" w:afterAutospacing="0"/>
        <w:jc w:val="both"/>
        <w:textAlignment w:val="baseline"/>
        <w:rPr>
          <w:rFonts w:ascii="Myriad Pro" w:hAnsi="Myriad Pro"/>
          <w:color w:val="333333"/>
        </w:rPr>
      </w:pPr>
      <w:r>
        <w:rPr>
          <w:rFonts w:ascii="Myriad Pro" w:hAnsi="Myriad Pro"/>
          <w:color w:val="333333"/>
        </w:rPr>
        <w:t>Вважається, що люди, які завдають собі шкоди, отримують задоволення від болю або ризикової поведінки. Утім немає доказів того, що люди, які завдають собі шкоди, відчувають біль менше, ніж будь-хто інший. Часто ризикова поведінка завдає людям великого болю. Іноді люди можуть почуватися внутрішньо заціпенілими, і біль є способом, який дозволяє їм відчути себе живими. Для інших завдання собі шкоди може бути формою покарання, коли вони переживають провину.</w:t>
      </w: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r>
        <w:rPr>
          <w:rStyle w:val="a5"/>
          <w:rFonts w:ascii="Myriad Pro" w:hAnsi="Myriad Pro"/>
          <w:i/>
          <w:iCs/>
          <w:color w:val="333333"/>
          <w:bdr w:val="none" w:sz="0" w:space="0" w:color="auto" w:frame="1"/>
        </w:rPr>
        <w:t>Міф: «Люди, які завдають собі шкоди, схильні до самогубства»</w:t>
      </w:r>
    </w:p>
    <w:p w:rsidR="00FE2C11" w:rsidRDefault="00FE2C11" w:rsidP="00A21370">
      <w:pPr>
        <w:pStyle w:val="a4"/>
        <w:shd w:val="clear" w:color="auto" w:fill="FFFFFF"/>
        <w:spacing w:before="0" w:beforeAutospacing="0" w:after="0" w:afterAutospacing="0"/>
        <w:jc w:val="both"/>
        <w:textAlignment w:val="baseline"/>
        <w:rPr>
          <w:rFonts w:ascii="Myriad Pro" w:hAnsi="Myriad Pro"/>
          <w:color w:val="333333"/>
        </w:rPr>
      </w:pPr>
      <w:r>
        <w:rPr>
          <w:rFonts w:ascii="Myriad Pro" w:hAnsi="Myriad Pro"/>
          <w:color w:val="333333"/>
        </w:rPr>
        <w:t>Для багатьох людей самоушкодження означає спробу впоратися з важкими почуттями та обставинами. Деякі люди описують це як спосіб залишитися в живих і пережити ці труднощі. Утім самоушкодження важливо завжди сприймати серйозно, оскільки  вони можуть призвести до суїцидальної поведінки.</w:t>
      </w:r>
    </w:p>
    <w:p w:rsidR="00FE2C11" w:rsidRDefault="00FE2C11" w:rsidP="00A21370">
      <w:pPr>
        <w:pStyle w:val="a4"/>
        <w:shd w:val="clear" w:color="auto" w:fill="FFFFFF"/>
        <w:spacing w:before="0" w:beforeAutospacing="0" w:after="0" w:afterAutospacing="0"/>
        <w:jc w:val="both"/>
        <w:textAlignment w:val="baseline"/>
        <w:rPr>
          <w:rFonts w:ascii="Myriad Pro" w:hAnsi="Myriad Pro"/>
          <w:color w:val="333333"/>
        </w:rPr>
      </w:pPr>
      <w:r>
        <w:rPr>
          <w:rFonts w:ascii="Myriad Pro" w:hAnsi="Myriad Pro"/>
          <w:color w:val="333333"/>
        </w:rPr>
        <w:t>ЦГЗ наголошує, що важливо не засуджувати та не боятися такої поведінки, якщо помітили її у близької людини. Намагайтеся всіляко її підтримати. Не бійтеся спробувати поговорити з нею про її переживання. Дайте зрозуміти, що ви хочете допомогти і підтримати.</w:t>
      </w:r>
    </w:p>
    <w:p w:rsidR="00FE2C11" w:rsidRDefault="00FE2C11" w:rsidP="00A11034">
      <w:pPr>
        <w:pStyle w:val="a4"/>
        <w:shd w:val="clear" w:color="auto" w:fill="FFFFFF"/>
        <w:spacing w:before="0" w:beforeAutospacing="0" w:after="0" w:afterAutospacing="0"/>
        <w:ind w:firstLine="708"/>
        <w:jc w:val="both"/>
        <w:textAlignment w:val="baseline"/>
        <w:rPr>
          <w:rFonts w:ascii="Myriad Pro" w:hAnsi="Myriad Pro"/>
          <w:color w:val="333333"/>
        </w:rPr>
      </w:pPr>
      <w:r>
        <w:rPr>
          <w:rStyle w:val="a5"/>
          <w:rFonts w:ascii="Myriad Pro" w:hAnsi="Myriad Pro"/>
          <w:color w:val="333333"/>
          <w:bdr w:val="none" w:sz="0" w:space="0" w:color="auto" w:frame="1"/>
        </w:rPr>
        <w:t>Що робити у випадку проявів такої поведінки:</w:t>
      </w:r>
    </w:p>
    <w:p w:rsidR="00FE2C11" w:rsidRDefault="00FE2C11" w:rsidP="00A21370">
      <w:pPr>
        <w:numPr>
          <w:ilvl w:val="0"/>
          <w:numId w:val="11"/>
        </w:numPr>
        <w:shd w:val="clear" w:color="auto" w:fill="FFFFFF"/>
        <w:spacing w:after="0" w:line="240" w:lineRule="auto"/>
        <w:ind w:left="0"/>
        <w:jc w:val="both"/>
        <w:textAlignment w:val="baseline"/>
        <w:rPr>
          <w:rFonts w:ascii="Myriad Pro" w:hAnsi="Myriad Pro"/>
          <w:color w:val="333333"/>
        </w:rPr>
      </w:pPr>
      <w:r>
        <w:rPr>
          <w:rFonts w:ascii="Myriad Pro" w:hAnsi="Myriad Pro"/>
          <w:color w:val="333333"/>
        </w:rPr>
        <w:t xml:space="preserve">якщо ви доросла людина, то у разі появи у вас </w:t>
      </w:r>
      <w:proofErr w:type="spellStart"/>
      <w:r>
        <w:rPr>
          <w:rFonts w:ascii="Myriad Pro" w:hAnsi="Myriad Pro"/>
          <w:color w:val="333333"/>
        </w:rPr>
        <w:t>самоушкоджувальної</w:t>
      </w:r>
      <w:proofErr w:type="spellEnd"/>
      <w:r>
        <w:rPr>
          <w:rFonts w:ascii="Myriad Pro" w:hAnsi="Myriad Pro"/>
          <w:color w:val="333333"/>
        </w:rPr>
        <w:t xml:space="preserve"> поведінки зверніться по допомогу до сімейного лікаря або до фахівця із психічної допомоги;</w:t>
      </w:r>
    </w:p>
    <w:p w:rsidR="00FE2C11" w:rsidRDefault="00FE2C11" w:rsidP="00A21370">
      <w:pPr>
        <w:numPr>
          <w:ilvl w:val="0"/>
          <w:numId w:val="11"/>
        </w:numPr>
        <w:shd w:val="clear" w:color="auto" w:fill="FFFFFF"/>
        <w:spacing w:after="0" w:line="240" w:lineRule="auto"/>
        <w:ind w:left="0"/>
        <w:jc w:val="both"/>
        <w:textAlignment w:val="baseline"/>
        <w:rPr>
          <w:rFonts w:ascii="Myriad Pro" w:hAnsi="Myriad Pro"/>
          <w:color w:val="333333"/>
        </w:rPr>
      </w:pPr>
      <w:r>
        <w:rPr>
          <w:rFonts w:ascii="Myriad Pro" w:hAnsi="Myriad Pro"/>
          <w:color w:val="333333"/>
        </w:rPr>
        <w:t>якщо ви неповнолітній — попросіть допомоги у батьків чи дорослих, яким ви довіряєте;</w:t>
      </w:r>
    </w:p>
    <w:p w:rsidR="00FE2C11" w:rsidRDefault="00FE2C11" w:rsidP="00A21370">
      <w:pPr>
        <w:numPr>
          <w:ilvl w:val="0"/>
          <w:numId w:val="11"/>
        </w:numPr>
        <w:shd w:val="clear" w:color="auto" w:fill="FFFFFF"/>
        <w:spacing w:after="0" w:line="240" w:lineRule="auto"/>
        <w:ind w:left="0"/>
        <w:jc w:val="both"/>
        <w:textAlignment w:val="baseline"/>
        <w:rPr>
          <w:rFonts w:ascii="Myriad Pro" w:hAnsi="Myriad Pro"/>
          <w:color w:val="333333"/>
        </w:rPr>
      </w:pPr>
      <w:r>
        <w:rPr>
          <w:rFonts w:ascii="Myriad Pro" w:hAnsi="Myriad Pro"/>
          <w:color w:val="333333"/>
        </w:rPr>
        <w:t>якщо ви спеціаліст (сімейний лікар, соціальний працівник, педагог, священник або надаєте іншу соціальну підтримку) ви можете розповісти батькам та дітям/підліткам про самоушкоджувальну поведінку та допомогти з плануванням надання підтримки.</w:t>
      </w:r>
    </w:p>
    <w:p w:rsidR="00FE2C11" w:rsidRDefault="00FE2C11"/>
    <w:p w:rsidR="00A11034" w:rsidRDefault="00FC05AA" w:rsidP="00A11034">
      <w:pPr>
        <w:pStyle w:val="a4"/>
        <w:shd w:val="clear" w:color="auto" w:fill="FFFFFF"/>
        <w:spacing w:before="0" w:beforeAutospacing="0" w:after="0" w:afterAutospacing="0"/>
        <w:jc w:val="center"/>
        <w:textAlignment w:val="baseline"/>
        <w:rPr>
          <w:rStyle w:val="a3"/>
          <w:rFonts w:ascii="Myriad Pro" w:hAnsi="Myriad Pro"/>
        </w:rPr>
      </w:pPr>
      <w:hyperlink r:id="rId7" w:history="1">
        <w:r w:rsidR="00A11034" w:rsidRPr="004B6644">
          <w:rPr>
            <w:rStyle w:val="a3"/>
            <w:rFonts w:ascii="Myriad Pro" w:hAnsi="Myriad Pro"/>
          </w:rPr>
          <w:t>https://phc.org.ua/news/samoushkodzhuvalna-povedinka-poshireni-mifi</w:t>
        </w:r>
      </w:hyperlink>
    </w:p>
    <w:p w:rsidR="00A11034" w:rsidRDefault="00A11034">
      <w:pPr>
        <w:rPr>
          <w:rStyle w:val="a3"/>
          <w:rFonts w:ascii="Myriad Pro" w:eastAsia="Times New Roman" w:hAnsi="Myriad Pro" w:cs="Times New Roman"/>
          <w:sz w:val="24"/>
          <w:szCs w:val="24"/>
          <w:lang w:eastAsia="uk-UA"/>
        </w:rPr>
      </w:pPr>
      <w:r>
        <w:rPr>
          <w:rStyle w:val="a3"/>
          <w:rFonts w:ascii="Myriad Pro" w:hAnsi="Myriad Pro"/>
        </w:rPr>
        <w:br w:type="page"/>
      </w:r>
    </w:p>
    <w:p w:rsidR="00A21370" w:rsidRPr="0025015F" w:rsidRDefault="00A21370" w:rsidP="00A21370">
      <w:pPr>
        <w:pStyle w:val="1"/>
        <w:shd w:val="clear" w:color="auto" w:fill="FFFFFF"/>
        <w:spacing w:before="0" w:after="0"/>
        <w:textAlignment w:val="baseline"/>
        <w:rPr>
          <w:rFonts w:ascii="Museo Sans Cyrl 900" w:hAnsi="Museo Sans Cyrl 900"/>
          <w:caps/>
          <w:color w:val="000000" w:themeColor="text1"/>
          <w:sz w:val="28"/>
          <w:szCs w:val="28"/>
        </w:rPr>
      </w:pPr>
      <w:r w:rsidRPr="0025015F">
        <w:rPr>
          <w:rFonts w:ascii="Museo Sans Cyrl 900" w:hAnsi="Museo Sans Cyrl 900"/>
          <w:caps/>
          <w:color w:val="000000" w:themeColor="text1"/>
          <w:sz w:val="28"/>
          <w:szCs w:val="28"/>
          <w:bdr w:val="none" w:sz="0" w:space="0" w:color="auto" w:frame="1"/>
        </w:rPr>
        <w:t>САМОУШКОДЖУВАЛЬНА ПОВЕДІНКА: ЯК СОБІ ДОПОМОГТИ</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 xml:space="preserve">Самоушкодження пов’язане із завданням людиною собі певної шкоди, коли вона намагається впоратися зі складними емоціями, переживаннями та спогадами. Зокрема, може йтися про завдання собі порізів, опіків, синців та інших </w:t>
      </w:r>
      <w:proofErr w:type="spellStart"/>
      <w:r>
        <w:rPr>
          <w:rFonts w:ascii="Myriad Pro" w:hAnsi="Myriad Pro"/>
          <w:color w:val="333333"/>
        </w:rPr>
        <w:t>несуїцидальних</w:t>
      </w:r>
      <w:proofErr w:type="spellEnd"/>
      <w:r>
        <w:rPr>
          <w:rFonts w:ascii="Myriad Pro" w:hAnsi="Myriad Pro"/>
          <w:color w:val="333333"/>
        </w:rPr>
        <w:t xml:space="preserve"> ушкоджень.</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Водночас, самоушкодження не є позитивним способом вирішення особистих проблем. Якщо ви завдаєте собі шкоди, пам’ятайте, що зупинитися може бути важко, особливо коли ви схвильовані або засмучені.</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 xml:space="preserve">Центр громадського здоров’я підготував основні правила самодопомоги у разі завдання собі </w:t>
      </w:r>
      <w:proofErr w:type="spellStart"/>
      <w:r>
        <w:rPr>
          <w:rFonts w:ascii="Myriad Pro" w:hAnsi="Myriad Pro"/>
          <w:color w:val="333333"/>
        </w:rPr>
        <w:t>самоушкоджень</w:t>
      </w:r>
      <w:proofErr w:type="spellEnd"/>
      <w:r>
        <w:rPr>
          <w:rFonts w:ascii="Myriad Pro" w:hAnsi="Myriad Pro"/>
          <w:color w:val="333333"/>
        </w:rPr>
        <w:t>.</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Style w:val="a5"/>
          <w:rFonts w:ascii="Myriad Pro" w:hAnsi="Myriad Pro"/>
          <w:color w:val="333333"/>
          <w:bdr w:val="none" w:sz="0" w:space="0" w:color="auto" w:frame="1"/>
        </w:rPr>
        <w:t>Зберігайте безпеку</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Рани та травми будь-якого типу можуть бути небезпечними і несуть ризик інфікування, яке може бути серйозним, тому за ними потрібно доглядати. Якщо у вас серйозна травма, ви почуваєтеся погано або відчуваєте, що у вас шок (швидке дихання, прискорене серцебиття, відчуття непритомності або паніки), вам слід негайно звернутися за допомогою. Якщо ви спостерігаєте в себе такий стан — знайдіть дорослого чи друга, якому ви довіряєте, який зможе допомогти і надати медичну допомогу, яка вам потрібна. Це не означає, що вам потрібно буде обговорювати з ними своє самоушкодження (хоча це може допомогти). Йдеться про те, щоб дозволити комусь підтримати вас з медичної точки зору в момент кризи.</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Style w:val="a5"/>
          <w:rFonts w:ascii="Myriad Pro" w:hAnsi="Myriad Pro"/>
          <w:color w:val="333333"/>
          <w:bdr w:val="none" w:sz="0" w:space="0" w:color="auto" w:frame="1"/>
        </w:rPr>
        <w:t>Створіть «безпечну скриньку»</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 xml:space="preserve">Ви можете створити «безпечну скриньку» в своєму телефоні, наприклад, в нотатнику. Вона допоможе вам пережити часи, коли вас переповнюють емоції, і ви відчуваєте бажання нашкодити собі. Наповніть її речами, які роблять вас щасливими і спокійними, щоб допомогти вам подолати ці почуття. Наприклад, зробіть список </w:t>
      </w:r>
      <w:proofErr w:type="spellStart"/>
      <w:r>
        <w:rPr>
          <w:rFonts w:ascii="Myriad Pro" w:hAnsi="Myriad Pro"/>
          <w:color w:val="333333"/>
        </w:rPr>
        <w:t>лінків</w:t>
      </w:r>
      <w:proofErr w:type="spellEnd"/>
      <w:r>
        <w:rPr>
          <w:rFonts w:ascii="Myriad Pro" w:hAnsi="Myriad Pro"/>
          <w:color w:val="333333"/>
        </w:rPr>
        <w:t xml:space="preserve"> на вашу улюблену музику, подкасти, книги, фільми, кросворди чи інші ігри, що спонукають вас посміхатися чи відчувати свою силу. Ви також можете зробити список завдань, які потрібно зробити для заспокоєння, коли відчуваєте тривогу.</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Style w:val="a5"/>
          <w:rFonts w:ascii="Myriad Pro" w:hAnsi="Myriad Pro"/>
          <w:color w:val="333333"/>
          <w:bdr w:val="none" w:sz="0" w:space="0" w:color="auto" w:frame="1"/>
        </w:rPr>
        <w:t>Поговоріть з кимось</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Коли вас переповнюють почуття, з якими ви не можете впоратися, поговоріть з друзями, з кимось з сім’ї або, якщо ви дитина, то просто із дорослим, якому довіряєте. Нехай вони знають, про що ви думаєте. Це може допомогти зняти тиск, який ви відчуваєте.</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Відповідно, складіть список людей, з якими ви можете поговорити в цей час, і зберігайте його в безпечному місці (у тій самій безпечній скриньці, про яку йшлося раніше). Важливо знати, з ким ви можете поговорити під час кризи о 3:00 ночі, у вихідні або під час інших незручних обставин. Додайте цей список у свою безпечну скриньку. Це нагадає вам, що ви не самотні, і може полегшити звернення за допомогою, коли вона вам потрібна.</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Style w:val="a5"/>
          <w:rFonts w:ascii="Myriad Pro" w:hAnsi="Myriad Pro"/>
          <w:color w:val="333333"/>
          <w:bdr w:val="none" w:sz="0" w:space="0" w:color="auto" w:frame="1"/>
        </w:rPr>
        <w:t>Уникайте алкоголю та наркотиків</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Вживаючи алкоголь або наркотики, люди намагаються змінити свій настрій чи позбутися певних емоцій і почуттів. Деякі люди вживають психоактивні речовини, щоб уникнути страху чи самотності. Утім їхній ефект лише тимчасовий і може призвести до погіршення самопочуття. Алкоголь є депресантом, тобто уповільнює мозкову діяльність. Його дія змінює те, як ви думаєте та відчуваєте, тому може збільшитися почуття тривоги і депресії. Коли дія алкоголю послаблюється це може призвести до погіршення самопочуття через вплив на ваш мозок і ваше тіло.</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Вживання алкоголю або наркотиків може викликати відчуття депресії чи тривоги, що в свою чергу знизить вашу реакцію стримування фізично, і може призвести вас до заподіяння собі шкоди.</w:t>
      </w:r>
    </w:p>
    <w:p w:rsidR="00A11034" w:rsidRDefault="00A11034" w:rsidP="00A21370">
      <w:pPr>
        <w:pStyle w:val="a4"/>
        <w:shd w:val="clear" w:color="auto" w:fill="FFFFFF"/>
        <w:spacing w:before="0" w:beforeAutospacing="0" w:after="0" w:afterAutospacing="0"/>
        <w:ind w:firstLine="567"/>
        <w:jc w:val="both"/>
        <w:textAlignment w:val="baseline"/>
        <w:rPr>
          <w:rStyle w:val="a5"/>
          <w:rFonts w:ascii="Myriad Pro" w:hAnsi="Myriad Pro"/>
          <w:color w:val="333333"/>
          <w:bdr w:val="none" w:sz="0" w:space="0" w:color="auto" w:frame="1"/>
        </w:rPr>
      </w:pPr>
    </w:p>
    <w:p w:rsidR="00A11034" w:rsidRDefault="00A11034" w:rsidP="00A21370">
      <w:pPr>
        <w:pStyle w:val="a4"/>
        <w:shd w:val="clear" w:color="auto" w:fill="FFFFFF"/>
        <w:spacing w:before="0" w:beforeAutospacing="0" w:after="0" w:afterAutospacing="0"/>
        <w:ind w:firstLine="567"/>
        <w:jc w:val="both"/>
        <w:textAlignment w:val="baseline"/>
        <w:rPr>
          <w:rStyle w:val="a5"/>
          <w:rFonts w:ascii="Myriad Pro" w:hAnsi="Myriad Pro"/>
          <w:color w:val="333333"/>
          <w:bdr w:val="none" w:sz="0" w:space="0" w:color="auto" w:frame="1"/>
        </w:rPr>
      </w:pP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Style w:val="a5"/>
          <w:rFonts w:ascii="Myriad Pro" w:hAnsi="Myriad Pro"/>
          <w:color w:val="333333"/>
          <w:bdr w:val="none" w:sz="0" w:space="0" w:color="auto" w:frame="1"/>
        </w:rPr>
        <w:t>Робіть те, що вам подобається</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Займайтеся чимось, що робить вас щасливими. Це може бути спорт або хобі, які вам подобаються. Це може бути щось, що приносить вам задоволення і допомагає дбати про своє психічне здоров’я, наприклад, написання текстів, прогулянки, катання на велосипеді, танці, спів, малювання тощо. Це сприяє покращенню вашої самооцінки та може допомогти вам згадати, що ви є важливими і цінними.</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Style w:val="a5"/>
          <w:rFonts w:ascii="Myriad Pro" w:hAnsi="Myriad Pro"/>
          <w:color w:val="333333"/>
          <w:bdr w:val="none" w:sz="0" w:space="0" w:color="auto" w:frame="1"/>
        </w:rPr>
        <w:t>Не будьте надто суворими до себе</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 xml:space="preserve">Багато молодих людей, які завдають собі шкоди, можуть бути </w:t>
      </w:r>
      <w:proofErr w:type="spellStart"/>
      <w:r>
        <w:rPr>
          <w:rFonts w:ascii="Myriad Pro" w:hAnsi="Myriad Pro"/>
          <w:color w:val="333333"/>
        </w:rPr>
        <w:t>перфекціоністами</w:t>
      </w:r>
      <w:proofErr w:type="spellEnd"/>
      <w:r>
        <w:rPr>
          <w:rFonts w:ascii="Myriad Pro" w:hAnsi="Myriad Pro"/>
          <w:color w:val="333333"/>
        </w:rPr>
        <w:t>. Ви можете вимагати від себе  робити все найкраще або відчувати, що все, що ви робите, не є досить добре. Намагайтеся не бути суворими щодо себе, не намагайтеся робити все ідеально. Важливо усвідомити, що «досить хороший» результат уже є добрим результатом.</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Fonts w:ascii="Myriad Pro" w:hAnsi="Myriad Pro"/>
          <w:color w:val="333333"/>
        </w:rPr>
        <w:t>ЦГЗ наголошує, що важливо не засуджувати та не боятися такої поведінки, якщо помітили її у близької людини. Намагайтеся всіляко її підтримати. Не бійтеся спробувати поговорити з нею про її переживання. Дайте зрозуміти, що ви хочете допомогти і підтримати.</w:t>
      </w:r>
    </w:p>
    <w:p w:rsidR="00A21370" w:rsidRDefault="00A21370" w:rsidP="00A21370">
      <w:pPr>
        <w:pStyle w:val="a4"/>
        <w:shd w:val="clear" w:color="auto" w:fill="FFFFFF"/>
        <w:spacing w:before="0" w:beforeAutospacing="0" w:after="0" w:afterAutospacing="0"/>
        <w:ind w:firstLine="567"/>
        <w:jc w:val="both"/>
        <w:textAlignment w:val="baseline"/>
        <w:rPr>
          <w:rFonts w:ascii="Myriad Pro" w:hAnsi="Myriad Pro"/>
          <w:color w:val="333333"/>
        </w:rPr>
      </w:pPr>
      <w:r>
        <w:rPr>
          <w:rStyle w:val="a5"/>
          <w:rFonts w:ascii="Myriad Pro" w:hAnsi="Myriad Pro"/>
          <w:color w:val="333333"/>
          <w:bdr w:val="none" w:sz="0" w:space="0" w:color="auto" w:frame="1"/>
        </w:rPr>
        <w:t>Що робити у випадку проявів такої поведінки: </w:t>
      </w:r>
    </w:p>
    <w:p w:rsidR="00A21370" w:rsidRDefault="00A21370" w:rsidP="00A21370">
      <w:pPr>
        <w:numPr>
          <w:ilvl w:val="0"/>
          <w:numId w:val="12"/>
        </w:numPr>
        <w:shd w:val="clear" w:color="auto" w:fill="FFFFFF"/>
        <w:spacing w:after="0" w:line="240" w:lineRule="auto"/>
        <w:ind w:left="0" w:firstLine="567"/>
        <w:jc w:val="both"/>
        <w:textAlignment w:val="baseline"/>
        <w:rPr>
          <w:rFonts w:ascii="Myriad Pro" w:hAnsi="Myriad Pro"/>
          <w:color w:val="333333"/>
        </w:rPr>
      </w:pPr>
      <w:r>
        <w:rPr>
          <w:rFonts w:ascii="Myriad Pro" w:hAnsi="Myriad Pro"/>
          <w:color w:val="333333"/>
        </w:rPr>
        <w:t xml:space="preserve">якщо ви доросла людина, то у разі появи у вас </w:t>
      </w:r>
      <w:proofErr w:type="spellStart"/>
      <w:r>
        <w:rPr>
          <w:rFonts w:ascii="Myriad Pro" w:hAnsi="Myriad Pro"/>
          <w:color w:val="333333"/>
        </w:rPr>
        <w:t>самоушкоджувальної</w:t>
      </w:r>
      <w:proofErr w:type="spellEnd"/>
      <w:r>
        <w:rPr>
          <w:rFonts w:ascii="Myriad Pro" w:hAnsi="Myriad Pro"/>
          <w:color w:val="333333"/>
        </w:rPr>
        <w:t xml:space="preserve"> поведінки, зверніться за допомогою до сімейного лікаря або до фахівця з психічної допомоги;</w:t>
      </w:r>
    </w:p>
    <w:p w:rsidR="00A21370" w:rsidRDefault="00A21370" w:rsidP="00A21370">
      <w:pPr>
        <w:numPr>
          <w:ilvl w:val="0"/>
          <w:numId w:val="12"/>
        </w:numPr>
        <w:shd w:val="clear" w:color="auto" w:fill="FFFFFF"/>
        <w:spacing w:after="0" w:line="240" w:lineRule="auto"/>
        <w:ind w:left="0" w:firstLine="567"/>
        <w:jc w:val="both"/>
        <w:textAlignment w:val="baseline"/>
        <w:rPr>
          <w:rFonts w:ascii="Myriad Pro" w:hAnsi="Myriad Pro"/>
          <w:color w:val="333333"/>
        </w:rPr>
      </w:pPr>
      <w:r>
        <w:rPr>
          <w:rFonts w:ascii="Myriad Pro" w:hAnsi="Myriad Pro"/>
          <w:color w:val="333333"/>
        </w:rPr>
        <w:t>якщо ви неповнолітній — попросіть допомоги у батьків чи дорослих, яким ви довіряєте;</w:t>
      </w:r>
    </w:p>
    <w:p w:rsidR="00A21370" w:rsidRDefault="00A21370" w:rsidP="00A21370">
      <w:pPr>
        <w:numPr>
          <w:ilvl w:val="0"/>
          <w:numId w:val="12"/>
        </w:numPr>
        <w:shd w:val="clear" w:color="auto" w:fill="FFFFFF"/>
        <w:spacing w:after="0" w:line="240" w:lineRule="auto"/>
        <w:ind w:left="0" w:firstLine="567"/>
        <w:jc w:val="both"/>
        <w:textAlignment w:val="baseline"/>
        <w:rPr>
          <w:rFonts w:ascii="Myriad Pro" w:hAnsi="Myriad Pro"/>
          <w:color w:val="333333"/>
        </w:rPr>
      </w:pPr>
      <w:r>
        <w:rPr>
          <w:rFonts w:ascii="Myriad Pro" w:hAnsi="Myriad Pro"/>
          <w:color w:val="333333"/>
        </w:rPr>
        <w:t>якщо ви спеціаліст (сімейний лікар, соціальний працівник, педагог, священник або надаєте іншу соціальну підтримку), ви можете розповісти батькам і дітям/підліткам про самоушкоджувальну поведінку і допомогти з плануванням надання підтримки.</w:t>
      </w:r>
    </w:p>
    <w:p w:rsidR="00A11034" w:rsidRDefault="00A11034" w:rsidP="00A11034">
      <w:pPr>
        <w:shd w:val="clear" w:color="auto" w:fill="FFFFFF"/>
        <w:spacing w:after="0" w:line="240" w:lineRule="auto"/>
        <w:jc w:val="both"/>
        <w:textAlignment w:val="baseline"/>
        <w:rPr>
          <w:rFonts w:ascii="Myriad Pro" w:hAnsi="Myriad Pro"/>
          <w:color w:val="333333"/>
        </w:rPr>
      </w:pPr>
    </w:p>
    <w:p w:rsidR="00A11034" w:rsidRPr="00A11034" w:rsidRDefault="00FC05AA" w:rsidP="00A11034">
      <w:pPr>
        <w:jc w:val="center"/>
        <w:rPr>
          <w:sz w:val="24"/>
          <w:szCs w:val="28"/>
        </w:rPr>
      </w:pPr>
      <w:hyperlink r:id="rId8" w:history="1">
        <w:r w:rsidR="00A11034" w:rsidRPr="00A11034">
          <w:rPr>
            <w:rStyle w:val="a3"/>
            <w:sz w:val="24"/>
            <w:szCs w:val="28"/>
          </w:rPr>
          <w:t>https://phc.org.ua/news/samoushkodzhuvalna-povedinka-yak-sobi-dopomogti</w:t>
        </w:r>
      </w:hyperlink>
    </w:p>
    <w:p w:rsidR="00A11034" w:rsidRDefault="00A11034" w:rsidP="00A11034">
      <w:pPr>
        <w:shd w:val="clear" w:color="auto" w:fill="FFFFFF"/>
        <w:spacing w:after="0" w:line="240" w:lineRule="auto"/>
        <w:jc w:val="both"/>
        <w:textAlignment w:val="baseline"/>
        <w:rPr>
          <w:rFonts w:ascii="Myriad Pro" w:hAnsi="Myriad Pro"/>
          <w:color w:val="333333"/>
        </w:rPr>
      </w:pPr>
    </w:p>
    <w:sectPr w:rsidR="00A11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Cyrl 900">
    <w:altName w:val="Times New Roman"/>
    <w:charset w:val="00"/>
    <w:family w:val="roman"/>
    <w:notTrueType/>
    <w:pitch w:val="default"/>
  </w:font>
  <w:font w:name="Myriad Pro">
    <w:altName w:val="Times New Roman"/>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63FC"/>
    <w:multiLevelType w:val="multilevel"/>
    <w:tmpl w:val="097E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C178A"/>
    <w:multiLevelType w:val="multilevel"/>
    <w:tmpl w:val="5E8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0771C"/>
    <w:multiLevelType w:val="multilevel"/>
    <w:tmpl w:val="9EA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F746A"/>
    <w:multiLevelType w:val="multilevel"/>
    <w:tmpl w:val="B3A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A6028"/>
    <w:multiLevelType w:val="multilevel"/>
    <w:tmpl w:val="3E64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257C0"/>
    <w:multiLevelType w:val="multilevel"/>
    <w:tmpl w:val="677A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65B30"/>
    <w:multiLevelType w:val="multilevel"/>
    <w:tmpl w:val="1EB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0242F"/>
    <w:multiLevelType w:val="multilevel"/>
    <w:tmpl w:val="B6DE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D3B61"/>
    <w:multiLevelType w:val="multilevel"/>
    <w:tmpl w:val="506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725C6"/>
    <w:multiLevelType w:val="multilevel"/>
    <w:tmpl w:val="95C4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11551"/>
    <w:multiLevelType w:val="multilevel"/>
    <w:tmpl w:val="DB94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21E85"/>
    <w:multiLevelType w:val="multilevel"/>
    <w:tmpl w:val="365E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13672">
    <w:abstractNumId w:val="7"/>
  </w:num>
  <w:num w:numId="2" w16cid:durableId="2088917100">
    <w:abstractNumId w:val="1"/>
  </w:num>
  <w:num w:numId="3" w16cid:durableId="589241413">
    <w:abstractNumId w:val="10"/>
  </w:num>
  <w:num w:numId="4" w16cid:durableId="58290965">
    <w:abstractNumId w:val="4"/>
  </w:num>
  <w:num w:numId="5" w16cid:durableId="104734569">
    <w:abstractNumId w:val="11"/>
  </w:num>
  <w:num w:numId="6" w16cid:durableId="2042584566">
    <w:abstractNumId w:val="6"/>
  </w:num>
  <w:num w:numId="7" w16cid:durableId="390735616">
    <w:abstractNumId w:val="9"/>
  </w:num>
  <w:num w:numId="8" w16cid:durableId="1754620052">
    <w:abstractNumId w:val="0"/>
  </w:num>
  <w:num w:numId="9" w16cid:durableId="945772997">
    <w:abstractNumId w:val="3"/>
  </w:num>
  <w:num w:numId="10" w16cid:durableId="1182663970">
    <w:abstractNumId w:val="2"/>
  </w:num>
  <w:num w:numId="11" w16cid:durableId="385685775">
    <w:abstractNumId w:val="8"/>
  </w:num>
  <w:num w:numId="12" w16cid:durableId="808593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B64"/>
    <w:rsid w:val="0007297A"/>
    <w:rsid w:val="000D6A51"/>
    <w:rsid w:val="000E39EE"/>
    <w:rsid w:val="00116B64"/>
    <w:rsid w:val="0025015F"/>
    <w:rsid w:val="00374985"/>
    <w:rsid w:val="004E6CAD"/>
    <w:rsid w:val="0057762C"/>
    <w:rsid w:val="00832451"/>
    <w:rsid w:val="00A11034"/>
    <w:rsid w:val="00A21370"/>
    <w:rsid w:val="00C03646"/>
    <w:rsid w:val="00E53E94"/>
    <w:rsid w:val="00FC05AA"/>
    <w:rsid w:val="00FE2C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0265D-0C03-4747-965B-9273FE6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E6C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6B64"/>
    <w:rPr>
      <w:color w:val="0000FF" w:themeColor="hyperlink"/>
      <w:u w:val="single"/>
    </w:rPr>
  </w:style>
  <w:style w:type="character" w:customStyle="1" w:styleId="10">
    <w:name w:val="Заголовок 1 Знак"/>
    <w:basedOn w:val="a0"/>
    <w:link w:val="1"/>
    <w:uiPriority w:val="9"/>
    <w:rsid w:val="004E6CAD"/>
    <w:rPr>
      <w:rFonts w:ascii="Times New Roman" w:eastAsia="Times New Roman" w:hAnsi="Times New Roman" w:cs="Times New Roman"/>
      <w:b/>
      <w:bCs/>
      <w:kern w:val="36"/>
      <w:sz w:val="48"/>
      <w:szCs w:val="48"/>
      <w:lang w:eastAsia="uk-UA"/>
    </w:rPr>
  </w:style>
  <w:style w:type="paragraph" w:styleId="a4">
    <w:name w:val="Normal (Web)"/>
    <w:basedOn w:val="a"/>
    <w:uiPriority w:val="99"/>
    <w:semiHidden/>
    <w:unhideWhenUsed/>
    <w:rsid w:val="004E6CA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E6CAD"/>
    <w:rPr>
      <w:b/>
      <w:bCs/>
    </w:rPr>
  </w:style>
  <w:style w:type="character" w:styleId="a6">
    <w:name w:val="Emphasis"/>
    <w:basedOn w:val="a0"/>
    <w:uiPriority w:val="20"/>
    <w:qFormat/>
    <w:rsid w:val="004E6CAD"/>
    <w:rPr>
      <w:i/>
      <w:iCs/>
    </w:rPr>
  </w:style>
  <w:style w:type="paragraph" w:styleId="a7">
    <w:name w:val="Balloon Text"/>
    <w:basedOn w:val="a"/>
    <w:link w:val="a8"/>
    <w:uiPriority w:val="99"/>
    <w:semiHidden/>
    <w:unhideWhenUsed/>
    <w:rsid w:val="004E6CAD"/>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E6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7017">
      <w:bodyDiv w:val="1"/>
      <w:marLeft w:val="0"/>
      <w:marRight w:val="0"/>
      <w:marTop w:val="0"/>
      <w:marBottom w:val="0"/>
      <w:divBdr>
        <w:top w:val="none" w:sz="0" w:space="0" w:color="auto"/>
        <w:left w:val="none" w:sz="0" w:space="0" w:color="auto"/>
        <w:bottom w:val="none" w:sz="0" w:space="0" w:color="auto"/>
        <w:right w:val="none" w:sz="0" w:space="0" w:color="auto"/>
      </w:divBdr>
      <w:divsChild>
        <w:div w:id="740057736">
          <w:marLeft w:val="0"/>
          <w:marRight w:val="0"/>
          <w:marTop w:val="0"/>
          <w:marBottom w:val="0"/>
          <w:divBdr>
            <w:top w:val="none" w:sz="0" w:space="0" w:color="auto"/>
            <w:left w:val="none" w:sz="0" w:space="0" w:color="auto"/>
            <w:bottom w:val="none" w:sz="0" w:space="0" w:color="auto"/>
            <w:right w:val="none" w:sz="0" w:space="0" w:color="auto"/>
          </w:divBdr>
          <w:divsChild>
            <w:div w:id="1126661173">
              <w:marLeft w:val="-225"/>
              <w:marRight w:val="-225"/>
              <w:marTop w:val="0"/>
              <w:marBottom w:val="0"/>
              <w:divBdr>
                <w:top w:val="none" w:sz="0" w:space="0" w:color="auto"/>
                <w:left w:val="none" w:sz="0" w:space="0" w:color="auto"/>
                <w:bottom w:val="none" w:sz="0" w:space="0" w:color="auto"/>
                <w:right w:val="none" w:sz="0" w:space="0" w:color="auto"/>
              </w:divBdr>
              <w:divsChild>
                <w:div w:id="1054964613">
                  <w:marLeft w:val="0"/>
                  <w:marRight w:val="0"/>
                  <w:marTop w:val="0"/>
                  <w:marBottom w:val="0"/>
                  <w:divBdr>
                    <w:top w:val="none" w:sz="0" w:space="0" w:color="auto"/>
                    <w:left w:val="none" w:sz="0" w:space="0" w:color="auto"/>
                    <w:bottom w:val="none" w:sz="0" w:space="0" w:color="auto"/>
                    <w:right w:val="none" w:sz="0" w:space="0" w:color="auto"/>
                  </w:divBdr>
                  <w:divsChild>
                    <w:div w:id="1013607780">
                      <w:marLeft w:val="0"/>
                      <w:marRight w:val="0"/>
                      <w:marTop w:val="0"/>
                      <w:marBottom w:val="0"/>
                      <w:divBdr>
                        <w:top w:val="none" w:sz="0" w:space="0" w:color="auto"/>
                        <w:left w:val="none" w:sz="0" w:space="0" w:color="auto"/>
                        <w:bottom w:val="none" w:sz="0" w:space="0" w:color="auto"/>
                        <w:right w:val="none" w:sz="0" w:space="0" w:color="auto"/>
                      </w:divBdr>
                      <w:divsChild>
                        <w:div w:id="1862233405">
                          <w:marLeft w:val="0"/>
                          <w:marRight w:val="0"/>
                          <w:marTop w:val="0"/>
                          <w:marBottom w:val="0"/>
                          <w:divBdr>
                            <w:top w:val="none" w:sz="0" w:space="0" w:color="auto"/>
                            <w:left w:val="none" w:sz="0" w:space="0" w:color="auto"/>
                            <w:bottom w:val="none" w:sz="0" w:space="0" w:color="auto"/>
                            <w:right w:val="none" w:sz="0" w:space="0" w:color="auto"/>
                          </w:divBdr>
                          <w:divsChild>
                            <w:div w:id="63770391">
                              <w:marLeft w:val="0"/>
                              <w:marRight w:val="0"/>
                              <w:marTop w:val="0"/>
                              <w:marBottom w:val="0"/>
                              <w:divBdr>
                                <w:top w:val="none" w:sz="0" w:space="0" w:color="auto"/>
                                <w:left w:val="none" w:sz="0" w:space="0" w:color="auto"/>
                                <w:bottom w:val="none" w:sz="0" w:space="0" w:color="auto"/>
                                <w:right w:val="none" w:sz="0" w:space="0" w:color="auto"/>
                              </w:divBdr>
                              <w:divsChild>
                                <w:div w:id="116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466">
                          <w:marLeft w:val="0"/>
                          <w:marRight w:val="0"/>
                          <w:marTop w:val="0"/>
                          <w:marBottom w:val="0"/>
                          <w:divBdr>
                            <w:top w:val="none" w:sz="0" w:space="0" w:color="auto"/>
                            <w:left w:val="none" w:sz="0" w:space="0" w:color="auto"/>
                            <w:bottom w:val="none" w:sz="0" w:space="0" w:color="auto"/>
                            <w:right w:val="none" w:sz="0" w:space="0" w:color="auto"/>
                          </w:divBdr>
                          <w:divsChild>
                            <w:div w:id="1058288489">
                              <w:marLeft w:val="0"/>
                              <w:marRight w:val="0"/>
                              <w:marTop w:val="0"/>
                              <w:marBottom w:val="0"/>
                              <w:divBdr>
                                <w:top w:val="none" w:sz="0" w:space="0" w:color="auto"/>
                                <w:left w:val="none" w:sz="0" w:space="0" w:color="auto"/>
                                <w:bottom w:val="none" w:sz="0" w:space="0" w:color="auto"/>
                                <w:right w:val="none" w:sz="0" w:space="0" w:color="auto"/>
                              </w:divBdr>
                              <w:divsChild>
                                <w:div w:id="999969746">
                                  <w:marLeft w:val="105"/>
                                  <w:marRight w:val="105"/>
                                  <w:marTop w:val="0"/>
                                  <w:marBottom w:val="0"/>
                                  <w:divBdr>
                                    <w:top w:val="none" w:sz="0" w:space="0" w:color="auto"/>
                                    <w:left w:val="none" w:sz="0" w:space="0" w:color="auto"/>
                                    <w:bottom w:val="none" w:sz="0" w:space="0" w:color="auto"/>
                                    <w:right w:val="none" w:sz="0" w:space="0" w:color="auto"/>
                                  </w:divBdr>
                                  <w:divsChild>
                                    <w:div w:id="155348110">
                                      <w:marLeft w:val="0"/>
                                      <w:marRight w:val="0"/>
                                      <w:marTop w:val="0"/>
                                      <w:marBottom w:val="0"/>
                                      <w:divBdr>
                                        <w:top w:val="none" w:sz="0" w:space="0" w:color="auto"/>
                                        <w:left w:val="none" w:sz="0" w:space="0" w:color="auto"/>
                                        <w:bottom w:val="none" w:sz="0" w:space="0" w:color="auto"/>
                                        <w:right w:val="none" w:sz="0" w:space="0" w:color="auto"/>
                                      </w:divBdr>
                                      <w:divsChild>
                                        <w:div w:id="9707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215633">
          <w:marLeft w:val="0"/>
          <w:marRight w:val="0"/>
          <w:marTop w:val="0"/>
          <w:marBottom w:val="0"/>
          <w:divBdr>
            <w:top w:val="none" w:sz="0" w:space="0" w:color="auto"/>
            <w:left w:val="none" w:sz="0" w:space="0" w:color="auto"/>
            <w:bottom w:val="none" w:sz="0" w:space="0" w:color="auto"/>
            <w:right w:val="none" w:sz="0" w:space="0" w:color="auto"/>
          </w:divBdr>
          <w:divsChild>
            <w:div w:id="1061948264">
              <w:marLeft w:val="-225"/>
              <w:marRight w:val="-225"/>
              <w:marTop w:val="0"/>
              <w:marBottom w:val="0"/>
              <w:divBdr>
                <w:top w:val="none" w:sz="0" w:space="0" w:color="auto"/>
                <w:left w:val="none" w:sz="0" w:space="0" w:color="auto"/>
                <w:bottom w:val="none" w:sz="0" w:space="0" w:color="auto"/>
                <w:right w:val="none" w:sz="0" w:space="0" w:color="auto"/>
              </w:divBdr>
              <w:divsChild>
                <w:div w:id="89473511">
                  <w:marLeft w:val="0"/>
                  <w:marRight w:val="0"/>
                  <w:marTop w:val="0"/>
                  <w:marBottom w:val="0"/>
                  <w:divBdr>
                    <w:top w:val="none" w:sz="0" w:space="0" w:color="auto"/>
                    <w:left w:val="none" w:sz="0" w:space="0" w:color="auto"/>
                    <w:bottom w:val="none" w:sz="0" w:space="0" w:color="auto"/>
                    <w:right w:val="none" w:sz="0" w:space="0" w:color="auto"/>
                  </w:divBdr>
                  <w:divsChild>
                    <w:div w:id="311326141">
                      <w:marLeft w:val="0"/>
                      <w:marRight w:val="0"/>
                      <w:marTop w:val="0"/>
                      <w:marBottom w:val="675"/>
                      <w:divBdr>
                        <w:top w:val="none" w:sz="0" w:space="0" w:color="auto"/>
                        <w:left w:val="none" w:sz="0" w:space="0" w:color="auto"/>
                        <w:bottom w:val="none" w:sz="0" w:space="0" w:color="auto"/>
                        <w:right w:val="none" w:sz="0" w:space="0" w:color="auto"/>
                      </w:divBdr>
                      <w:divsChild>
                        <w:div w:id="1276447672">
                          <w:marLeft w:val="-75"/>
                          <w:marRight w:val="0"/>
                          <w:marTop w:val="0"/>
                          <w:marBottom w:val="0"/>
                          <w:divBdr>
                            <w:top w:val="none" w:sz="0" w:space="0" w:color="auto"/>
                            <w:left w:val="none" w:sz="0" w:space="0" w:color="auto"/>
                            <w:bottom w:val="none" w:sz="0" w:space="0" w:color="auto"/>
                            <w:right w:val="none" w:sz="0" w:space="0" w:color="auto"/>
                          </w:divBdr>
                          <w:divsChild>
                            <w:div w:id="1477533097">
                              <w:marLeft w:val="0"/>
                              <w:marRight w:val="0"/>
                              <w:marTop w:val="0"/>
                              <w:marBottom w:val="0"/>
                              <w:divBdr>
                                <w:top w:val="none" w:sz="0" w:space="0" w:color="auto"/>
                                <w:left w:val="none" w:sz="0" w:space="0" w:color="auto"/>
                                <w:bottom w:val="none" w:sz="0" w:space="0" w:color="auto"/>
                                <w:right w:val="none" w:sz="0" w:space="0" w:color="auto"/>
                              </w:divBdr>
                              <w:divsChild>
                                <w:div w:id="19845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4334">
                  <w:marLeft w:val="0"/>
                  <w:marRight w:val="0"/>
                  <w:marTop w:val="0"/>
                  <w:marBottom w:val="0"/>
                  <w:divBdr>
                    <w:top w:val="none" w:sz="0" w:space="0" w:color="auto"/>
                    <w:left w:val="none" w:sz="0" w:space="0" w:color="auto"/>
                    <w:bottom w:val="none" w:sz="0" w:space="0" w:color="auto"/>
                    <w:right w:val="none" w:sz="0" w:space="0" w:color="auto"/>
                  </w:divBdr>
                  <w:divsChild>
                    <w:div w:id="1653097604">
                      <w:marLeft w:val="-225"/>
                      <w:marRight w:val="-225"/>
                      <w:marTop w:val="0"/>
                      <w:marBottom w:val="0"/>
                      <w:divBdr>
                        <w:top w:val="none" w:sz="0" w:space="0" w:color="auto"/>
                        <w:left w:val="none" w:sz="0" w:space="0" w:color="auto"/>
                        <w:bottom w:val="none" w:sz="0" w:space="0" w:color="auto"/>
                        <w:right w:val="none" w:sz="0" w:space="0" w:color="auto"/>
                      </w:divBdr>
                      <w:divsChild>
                        <w:div w:id="1301419606">
                          <w:marLeft w:val="0"/>
                          <w:marRight w:val="0"/>
                          <w:marTop w:val="0"/>
                          <w:marBottom w:val="0"/>
                          <w:divBdr>
                            <w:top w:val="none" w:sz="0" w:space="0" w:color="auto"/>
                            <w:left w:val="none" w:sz="0" w:space="0" w:color="auto"/>
                            <w:bottom w:val="none" w:sz="0" w:space="0" w:color="auto"/>
                            <w:right w:val="none" w:sz="0" w:space="0" w:color="auto"/>
                          </w:divBdr>
                          <w:divsChild>
                            <w:div w:id="860162217">
                              <w:marLeft w:val="0"/>
                              <w:marRight w:val="0"/>
                              <w:marTop w:val="0"/>
                              <w:marBottom w:val="0"/>
                              <w:divBdr>
                                <w:top w:val="none" w:sz="0" w:space="0" w:color="auto"/>
                                <w:left w:val="none" w:sz="0" w:space="0" w:color="auto"/>
                                <w:bottom w:val="none" w:sz="0" w:space="0" w:color="auto"/>
                                <w:right w:val="none" w:sz="0" w:space="0" w:color="auto"/>
                              </w:divBdr>
                              <w:divsChild>
                                <w:div w:id="407699951">
                                  <w:marLeft w:val="0"/>
                                  <w:marRight w:val="0"/>
                                  <w:marTop w:val="0"/>
                                  <w:marBottom w:val="0"/>
                                  <w:divBdr>
                                    <w:top w:val="none" w:sz="0" w:space="0" w:color="auto"/>
                                    <w:left w:val="none" w:sz="0" w:space="0" w:color="auto"/>
                                    <w:bottom w:val="none" w:sz="0" w:space="0" w:color="auto"/>
                                    <w:right w:val="none" w:sz="0" w:space="0" w:color="auto"/>
                                  </w:divBdr>
                                  <w:divsChild>
                                    <w:div w:id="1400639032">
                                      <w:marLeft w:val="0"/>
                                      <w:marRight w:val="0"/>
                                      <w:marTop w:val="0"/>
                                      <w:marBottom w:val="0"/>
                                      <w:divBdr>
                                        <w:top w:val="none" w:sz="0" w:space="0" w:color="auto"/>
                                        <w:left w:val="none" w:sz="0" w:space="0" w:color="auto"/>
                                        <w:bottom w:val="none" w:sz="0" w:space="0" w:color="auto"/>
                                        <w:right w:val="none" w:sz="0" w:space="0" w:color="auto"/>
                                      </w:divBdr>
                                      <w:divsChild>
                                        <w:div w:id="686714543">
                                          <w:marLeft w:val="0"/>
                                          <w:marRight w:val="0"/>
                                          <w:marTop w:val="0"/>
                                          <w:marBottom w:val="0"/>
                                          <w:divBdr>
                                            <w:top w:val="none" w:sz="0" w:space="0" w:color="auto"/>
                                            <w:left w:val="none" w:sz="0" w:space="0" w:color="auto"/>
                                            <w:bottom w:val="none" w:sz="0" w:space="0" w:color="auto"/>
                                            <w:right w:val="none" w:sz="0" w:space="0" w:color="auto"/>
                                          </w:divBdr>
                                          <w:divsChild>
                                            <w:div w:id="854733504">
                                              <w:marLeft w:val="0"/>
                                              <w:marRight w:val="0"/>
                                              <w:marTop w:val="0"/>
                                              <w:marBottom w:val="255"/>
                                              <w:divBdr>
                                                <w:top w:val="none" w:sz="0" w:space="0" w:color="auto"/>
                                                <w:left w:val="none" w:sz="0" w:space="0" w:color="auto"/>
                                                <w:bottom w:val="none" w:sz="0" w:space="0" w:color="auto"/>
                                                <w:right w:val="none" w:sz="0" w:space="0" w:color="auto"/>
                                              </w:divBdr>
                                              <w:divsChild>
                                                <w:div w:id="1442728112">
                                                  <w:marLeft w:val="0"/>
                                                  <w:marRight w:val="0"/>
                                                  <w:marTop w:val="0"/>
                                                  <w:marBottom w:val="0"/>
                                                  <w:divBdr>
                                                    <w:top w:val="none" w:sz="0" w:space="0" w:color="auto"/>
                                                    <w:left w:val="none" w:sz="0" w:space="0" w:color="auto"/>
                                                    <w:bottom w:val="none" w:sz="0" w:space="0" w:color="auto"/>
                                                    <w:right w:val="none" w:sz="0" w:space="0" w:color="auto"/>
                                                  </w:divBdr>
                                                </w:div>
                                              </w:divsChild>
                                            </w:div>
                                            <w:div w:id="304092294">
                                              <w:marLeft w:val="0"/>
                                              <w:marRight w:val="0"/>
                                              <w:marTop w:val="0"/>
                                              <w:marBottom w:val="225"/>
                                              <w:divBdr>
                                                <w:top w:val="none" w:sz="0" w:space="0" w:color="auto"/>
                                                <w:left w:val="none" w:sz="0" w:space="0" w:color="auto"/>
                                                <w:bottom w:val="none" w:sz="0" w:space="0" w:color="auto"/>
                                                <w:right w:val="none" w:sz="0" w:space="0" w:color="auto"/>
                                              </w:divBdr>
                                              <w:divsChild>
                                                <w:div w:id="1348289064">
                                                  <w:marLeft w:val="0"/>
                                                  <w:marRight w:val="0"/>
                                                  <w:marTop w:val="0"/>
                                                  <w:marBottom w:val="0"/>
                                                  <w:divBdr>
                                                    <w:top w:val="none" w:sz="0" w:space="0" w:color="auto"/>
                                                    <w:left w:val="none" w:sz="0" w:space="0" w:color="auto"/>
                                                    <w:bottom w:val="none" w:sz="0" w:space="0" w:color="auto"/>
                                                    <w:right w:val="none" w:sz="0" w:space="0" w:color="auto"/>
                                                  </w:divBdr>
                                                  <w:divsChild>
                                                    <w:div w:id="2114327203">
                                                      <w:marLeft w:val="0"/>
                                                      <w:marRight w:val="0"/>
                                                      <w:marTop w:val="0"/>
                                                      <w:marBottom w:val="0"/>
                                                      <w:divBdr>
                                                        <w:top w:val="none" w:sz="0" w:space="0" w:color="auto"/>
                                                        <w:left w:val="none" w:sz="0" w:space="0" w:color="auto"/>
                                                        <w:bottom w:val="none" w:sz="0" w:space="0" w:color="auto"/>
                                                        <w:right w:val="none" w:sz="0" w:space="0" w:color="auto"/>
                                                      </w:divBdr>
                                                    </w:div>
                                                    <w:div w:id="20200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4508">
                                              <w:marLeft w:val="0"/>
                                              <w:marRight w:val="0"/>
                                              <w:marTop w:val="0"/>
                                              <w:marBottom w:val="0"/>
                                              <w:divBdr>
                                                <w:top w:val="none" w:sz="0" w:space="0" w:color="auto"/>
                                                <w:left w:val="none" w:sz="0" w:space="0" w:color="auto"/>
                                                <w:bottom w:val="none" w:sz="0" w:space="0" w:color="auto"/>
                                                <w:right w:val="none" w:sz="0" w:space="0" w:color="auto"/>
                                              </w:divBdr>
                                              <w:divsChild>
                                                <w:div w:id="3883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024769">
      <w:bodyDiv w:val="1"/>
      <w:marLeft w:val="0"/>
      <w:marRight w:val="0"/>
      <w:marTop w:val="0"/>
      <w:marBottom w:val="0"/>
      <w:divBdr>
        <w:top w:val="none" w:sz="0" w:space="0" w:color="auto"/>
        <w:left w:val="none" w:sz="0" w:space="0" w:color="auto"/>
        <w:bottom w:val="none" w:sz="0" w:space="0" w:color="auto"/>
        <w:right w:val="none" w:sz="0" w:space="0" w:color="auto"/>
      </w:divBdr>
      <w:divsChild>
        <w:div w:id="525144946">
          <w:marLeft w:val="0"/>
          <w:marRight w:val="0"/>
          <w:marTop w:val="0"/>
          <w:marBottom w:val="0"/>
          <w:divBdr>
            <w:top w:val="none" w:sz="0" w:space="0" w:color="auto"/>
            <w:left w:val="none" w:sz="0" w:space="0" w:color="auto"/>
            <w:bottom w:val="none" w:sz="0" w:space="0" w:color="auto"/>
            <w:right w:val="none" w:sz="0" w:space="0" w:color="auto"/>
          </w:divBdr>
        </w:div>
      </w:divsChild>
    </w:div>
    <w:div w:id="605160519">
      <w:bodyDiv w:val="1"/>
      <w:marLeft w:val="0"/>
      <w:marRight w:val="0"/>
      <w:marTop w:val="0"/>
      <w:marBottom w:val="0"/>
      <w:divBdr>
        <w:top w:val="none" w:sz="0" w:space="0" w:color="auto"/>
        <w:left w:val="none" w:sz="0" w:space="0" w:color="auto"/>
        <w:bottom w:val="none" w:sz="0" w:space="0" w:color="auto"/>
        <w:right w:val="none" w:sz="0" w:space="0" w:color="auto"/>
      </w:divBdr>
      <w:divsChild>
        <w:div w:id="470176004">
          <w:marLeft w:val="0"/>
          <w:marRight w:val="0"/>
          <w:marTop w:val="0"/>
          <w:marBottom w:val="0"/>
          <w:divBdr>
            <w:top w:val="none" w:sz="0" w:space="0" w:color="auto"/>
            <w:left w:val="none" w:sz="0" w:space="0" w:color="auto"/>
            <w:bottom w:val="none" w:sz="0" w:space="0" w:color="auto"/>
            <w:right w:val="none" w:sz="0" w:space="0" w:color="auto"/>
          </w:divBdr>
        </w:div>
      </w:divsChild>
    </w:div>
    <w:div w:id="982081610">
      <w:bodyDiv w:val="1"/>
      <w:marLeft w:val="0"/>
      <w:marRight w:val="0"/>
      <w:marTop w:val="0"/>
      <w:marBottom w:val="0"/>
      <w:divBdr>
        <w:top w:val="none" w:sz="0" w:space="0" w:color="auto"/>
        <w:left w:val="none" w:sz="0" w:space="0" w:color="auto"/>
        <w:bottom w:val="none" w:sz="0" w:space="0" w:color="auto"/>
        <w:right w:val="none" w:sz="0" w:space="0" w:color="auto"/>
      </w:divBdr>
    </w:div>
    <w:div w:id="2022969522">
      <w:bodyDiv w:val="1"/>
      <w:marLeft w:val="0"/>
      <w:marRight w:val="0"/>
      <w:marTop w:val="0"/>
      <w:marBottom w:val="0"/>
      <w:divBdr>
        <w:top w:val="none" w:sz="0" w:space="0" w:color="auto"/>
        <w:left w:val="none" w:sz="0" w:space="0" w:color="auto"/>
        <w:bottom w:val="none" w:sz="0" w:space="0" w:color="auto"/>
        <w:right w:val="none" w:sz="0" w:space="0" w:color="auto"/>
      </w:divBdr>
    </w:div>
    <w:div w:id="2051686768">
      <w:bodyDiv w:val="1"/>
      <w:marLeft w:val="0"/>
      <w:marRight w:val="0"/>
      <w:marTop w:val="0"/>
      <w:marBottom w:val="0"/>
      <w:divBdr>
        <w:top w:val="none" w:sz="0" w:space="0" w:color="auto"/>
        <w:left w:val="none" w:sz="0" w:space="0" w:color="auto"/>
        <w:bottom w:val="none" w:sz="0" w:space="0" w:color="auto"/>
        <w:right w:val="none" w:sz="0" w:space="0" w:color="auto"/>
      </w:divBdr>
      <w:divsChild>
        <w:div w:id="130955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c.org.ua/news/samoushkodzhuvalna-povedinka-yak-sobi-dopomogti" TargetMode="External" /><Relationship Id="rId3" Type="http://schemas.openxmlformats.org/officeDocument/2006/relationships/settings" Target="settings.xml" /><Relationship Id="rId7" Type="http://schemas.openxmlformats.org/officeDocument/2006/relationships/hyperlink" Target="https://phc.org.ua/news/samoushkodzhuvalna-povedinka-poshireni-mifi"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phc.org.ua/news/samoushkodzhuvalna-povedinka-chomu-vinikae-ta-yak-rozpiznati-u-blizkikh" TargetMode="External" /><Relationship Id="rId5" Type="http://schemas.openxmlformats.org/officeDocument/2006/relationships/hyperlink" Target="https://phc.org.ua/"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8564</Words>
  <Characters>4883</Characters>
  <Application>Microsoft Office Word</Application>
  <DocSecurity>0</DocSecurity>
  <Lines>40</Lines>
  <Paragraphs>26</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metsenkoanna1103@gmail.com</cp:lastModifiedBy>
  <cp:revision>2</cp:revision>
  <dcterms:created xsi:type="dcterms:W3CDTF">2024-09-13T14:32:00Z</dcterms:created>
  <dcterms:modified xsi:type="dcterms:W3CDTF">2024-09-13T14:32:00Z</dcterms:modified>
</cp:coreProperties>
</file>