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F" w:rsidRPr="00332C8F" w:rsidRDefault="00332C8F" w:rsidP="002C3003">
      <w:pPr>
        <w:spacing w:after="0" w:line="240" w:lineRule="auto"/>
        <w:ind w:right="85"/>
        <w:jc w:val="center"/>
        <w:rPr>
          <w:rFonts w:ascii="Times New Roman" w:eastAsia="Calibri" w:hAnsi="Times New Roman" w:cs="Times New Roman"/>
          <w:b/>
          <w:bCs/>
          <w:sz w:val="28"/>
          <w:szCs w:val="28"/>
        </w:rPr>
      </w:pPr>
    </w:p>
    <w:p w:rsidR="00B86C4C" w:rsidRPr="00B7759B" w:rsidRDefault="00765C39" w:rsidP="00B86C4C">
      <w:pP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6120765" cy="8423553"/>
            <wp:effectExtent l="0" t="0" r="0" b="0"/>
            <wp:docPr id="1" name="Рисунок 1" descr="F:\Бабак Е.П\5 - 11 класи\Освітні програми\2024-2025 н.р\Освітня програма ІІ ст., 5-7 кл, 2024-2025\img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Бабак Е.П\5 - 11 класи\Освітні програми\2024-2025 н.р\Освітня програма ІІ ст., 5-7 кл, 2024-2025\img2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423553"/>
                    </a:xfrm>
                    <a:prstGeom prst="rect">
                      <a:avLst/>
                    </a:prstGeom>
                    <a:noFill/>
                    <a:ln>
                      <a:noFill/>
                    </a:ln>
                  </pic:spPr>
                </pic:pic>
              </a:graphicData>
            </a:graphic>
          </wp:inline>
        </w:drawing>
      </w:r>
    </w:p>
    <w:p w:rsidR="007D0414" w:rsidRDefault="007D0414" w:rsidP="002C3003">
      <w:pPr>
        <w:spacing w:after="0" w:line="240" w:lineRule="auto"/>
        <w:ind w:right="85"/>
        <w:jc w:val="center"/>
        <w:rPr>
          <w:rFonts w:ascii="Times New Roman" w:eastAsia="Calibri" w:hAnsi="Times New Roman" w:cs="Times New Roman"/>
          <w:b/>
          <w:bCs/>
          <w:sz w:val="28"/>
          <w:szCs w:val="28"/>
        </w:rPr>
      </w:pPr>
    </w:p>
    <w:p w:rsidR="00332C8F" w:rsidRDefault="00332C8F" w:rsidP="002C3003">
      <w:pPr>
        <w:spacing w:after="0" w:line="240" w:lineRule="auto"/>
        <w:ind w:right="85"/>
        <w:jc w:val="center"/>
        <w:rPr>
          <w:rFonts w:ascii="Times New Roman" w:eastAsia="Calibri" w:hAnsi="Times New Roman" w:cs="Times New Roman"/>
          <w:b/>
          <w:bCs/>
          <w:sz w:val="28"/>
          <w:szCs w:val="28"/>
        </w:rPr>
      </w:pPr>
    </w:p>
    <w:p w:rsidR="002C3003" w:rsidRPr="00F7320C" w:rsidRDefault="002C3003" w:rsidP="00565992">
      <w:pPr>
        <w:spacing w:after="0" w:line="240" w:lineRule="auto"/>
        <w:ind w:right="85"/>
        <w:rPr>
          <w:rFonts w:ascii="Times New Roman" w:eastAsia="Calibri" w:hAnsi="Times New Roman" w:cs="Times New Roman"/>
          <w:b/>
          <w:bCs/>
          <w:sz w:val="28"/>
          <w:szCs w:val="28"/>
        </w:rPr>
      </w:pPr>
    </w:p>
    <w:p w:rsidR="002C3003"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Pr="00F7320C">
        <w:rPr>
          <w:rFonts w:ascii="Times New Roman" w:eastAsia="Calibri" w:hAnsi="Times New Roman" w:cs="Times New Roman"/>
          <w:sz w:val="28"/>
          <w:szCs w:val="28"/>
        </w:rPr>
        <w:t>світня програма</w:t>
      </w:r>
      <w:r w:rsidR="007F5506" w:rsidRPr="007F5506">
        <w:rPr>
          <w:rFonts w:ascii="Times New Roman" w:eastAsia="Calibri" w:hAnsi="Times New Roman" w:cs="Times New Roman"/>
          <w:sz w:val="28"/>
          <w:szCs w:val="28"/>
        </w:rPr>
        <w:t xml:space="preserve"> </w:t>
      </w:r>
      <w:r w:rsidR="007F5506" w:rsidRPr="00F7320C">
        <w:rPr>
          <w:rFonts w:ascii="Times New Roman" w:eastAsia="Calibri" w:hAnsi="Times New Roman" w:cs="Times New Roman"/>
          <w:sz w:val="28"/>
          <w:szCs w:val="28"/>
        </w:rPr>
        <w:t xml:space="preserve">ІІ ступеня </w:t>
      </w:r>
      <w:r w:rsidR="007F5506">
        <w:rPr>
          <w:rFonts w:ascii="Times New Roman" w:eastAsia="Calibri" w:hAnsi="Times New Roman" w:cs="Times New Roman"/>
          <w:sz w:val="28"/>
          <w:szCs w:val="28"/>
        </w:rPr>
        <w:t>(5</w:t>
      </w:r>
      <w:r w:rsidR="00A65533">
        <w:rPr>
          <w:rFonts w:ascii="Times New Roman" w:eastAsia="Calibri" w:hAnsi="Times New Roman" w:cs="Times New Roman"/>
          <w:sz w:val="28"/>
          <w:szCs w:val="28"/>
        </w:rPr>
        <w:t>-</w:t>
      </w:r>
      <w:r w:rsidR="00B3030C">
        <w:rPr>
          <w:rFonts w:ascii="Times New Roman" w:eastAsia="Calibri" w:hAnsi="Times New Roman" w:cs="Times New Roman"/>
          <w:sz w:val="28"/>
          <w:szCs w:val="28"/>
        </w:rPr>
        <w:t>7</w:t>
      </w:r>
      <w:r w:rsidR="007F5506">
        <w:rPr>
          <w:rFonts w:ascii="Times New Roman" w:eastAsia="Calibri" w:hAnsi="Times New Roman" w:cs="Times New Roman"/>
          <w:sz w:val="28"/>
          <w:szCs w:val="28"/>
        </w:rPr>
        <w:t xml:space="preserve"> класи)</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00071C53">
        <w:rPr>
          <w:rFonts w:ascii="Times New Roman" w:eastAsia="Calibri" w:hAnsi="Times New Roman" w:cs="Times New Roman"/>
          <w:sz w:val="28"/>
          <w:szCs w:val="28"/>
        </w:rPr>
        <w:t xml:space="preserve"> </w:t>
      </w:r>
      <w:r w:rsidRPr="00F7320C">
        <w:rPr>
          <w:rFonts w:ascii="Times New Roman" w:eastAsia="Calibri" w:hAnsi="Times New Roman" w:cs="Times New Roman"/>
          <w:sz w:val="28"/>
          <w:szCs w:val="28"/>
        </w:rPr>
        <w:t xml:space="preserve">розроблена </w:t>
      </w:r>
      <w:r w:rsidR="007F5506" w:rsidRPr="007F5506">
        <w:rPr>
          <w:rFonts w:ascii="Times New Roman" w:eastAsia="Calibri" w:hAnsi="Times New Roman" w:cs="Times New Roman"/>
          <w:sz w:val="28"/>
          <w:szCs w:val="28"/>
        </w:rPr>
        <w:t xml:space="preserve">відповідно до Законів України «Про освіту», «Про повну загальну середню освіту», </w:t>
      </w:r>
      <w:r w:rsidRPr="00F7320C">
        <w:rPr>
          <w:rFonts w:ascii="Times New Roman" w:eastAsia="Calibri" w:hAnsi="Times New Roman" w:cs="Times New Roman"/>
          <w:sz w:val="28"/>
          <w:szCs w:val="28"/>
        </w:rPr>
        <w:t xml:space="preserve">на </w:t>
      </w:r>
      <w:r w:rsidR="00071C53">
        <w:rPr>
          <w:rFonts w:ascii="Times New Roman" w:eastAsia="Calibri" w:hAnsi="Times New Roman" w:cs="Times New Roman"/>
          <w:sz w:val="28"/>
          <w:szCs w:val="28"/>
        </w:rPr>
        <w:t>основі Державного стандарту базової середньої освіти, затвердженого постановою Кабінету Міністрів України від 30 вересня 2020р. № 898</w:t>
      </w:r>
      <w:r w:rsidR="00463C46">
        <w:rPr>
          <w:rFonts w:ascii="Times New Roman" w:eastAsia="Calibri" w:hAnsi="Times New Roman" w:cs="Times New Roman"/>
          <w:sz w:val="28"/>
          <w:szCs w:val="28"/>
        </w:rPr>
        <w:t>, зі змінами, затвердженими постановою Кабінету Міністрів України від 30 серпня 2022 року № 972</w:t>
      </w:r>
      <w:r w:rsidR="00071C53">
        <w:rPr>
          <w:rFonts w:ascii="Times New Roman" w:eastAsia="Calibri" w:hAnsi="Times New Roman" w:cs="Times New Roman"/>
          <w:sz w:val="28"/>
          <w:szCs w:val="28"/>
        </w:rPr>
        <w:t xml:space="preserve">, наказу МОН України від </w:t>
      </w:r>
      <w:r w:rsidR="00463C46">
        <w:rPr>
          <w:rFonts w:ascii="Times New Roman" w:eastAsia="Calibri" w:hAnsi="Times New Roman" w:cs="Times New Roman"/>
          <w:sz w:val="28"/>
          <w:szCs w:val="28"/>
        </w:rPr>
        <w:t>09</w:t>
      </w:r>
      <w:r w:rsidR="00071C53">
        <w:rPr>
          <w:rFonts w:ascii="Times New Roman" w:eastAsia="Calibri" w:hAnsi="Times New Roman" w:cs="Times New Roman"/>
          <w:sz w:val="28"/>
          <w:szCs w:val="28"/>
        </w:rPr>
        <w:t>.0</w:t>
      </w:r>
      <w:r w:rsidR="00463C46">
        <w:rPr>
          <w:rFonts w:ascii="Times New Roman" w:eastAsia="Calibri" w:hAnsi="Times New Roman" w:cs="Times New Roman"/>
          <w:sz w:val="28"/>
          <w:szCs w:val="28"/>
        </w:rPr>
        <w:t>8</w:t>
      </w:r>
      <w:r w:rsidR="00A1718E">
        <w:rPr>
          <w:rFonts w:ascii="Times New Roman" w:eastAsia="Calibri" w:hAnsi="Times New Roman" w:cs="Times New Roman"/>
          <w:sz w:val="28"/>
          <w:szCs w:val="28"/>
        </w:rPr>
        <w:t>.202</w:t>
      </w:r>
      <w:r w:rsidR="00463C46">
        <w:rPr>
          <w:rFonts w:ascii="Times New Roman" w:eastAsia="Calibri" w:hAnsi="Times New Roman" w:cs="Times New Roman"/>
          <w:sz w:val="28"/>
          <w:szCs w:val="28"/>
        </w:rPr>
        <w:t>4</w:t>
      </w:r>
      <w:r w:rsidR="00A1718E">
        <w:rPr>
          <w:rFonts w:ascii="Times New Roman" w:eastAsia="Calibri" w:hAnsi="Times New Roman" w:cs="Times New Roman"/>
          <w:sz w:val="28"/>
          <w:szCs w:val="28"/>
        </w:rPr>
        <w:t xml:space="preserve"> №</w:t>
      </w:r>
      <w:r w:rsidR="00463C46">
        <w:rPr>
          <w:rFonts w:ascii="Times New Roman" w:eastAsia="Calibri" w:hAnsi="Times New Roman" w:cs="Times New Roman"/>
          <w:sz w:val="28"/>
          <w:szCs w:val="28"/>
        </w:rPr>
        <w:t xml:space="preserve"> 1120</w:t>
      </w:r>
      <w:r w:rsidR="00A1718E">
        <w:rPr>
          <w:rFonts w:ascii="Times New Roman" w:eastAsia="Calibri" w:hAnsi="Times New Roman" w:cs="Times New Roman"/>
          <w:sz w:val="28"/>
          <w:szCs w:val="28"/>
        </w:rPr>
        <w:t xml:space="preserve"> «Про </w:t>
      </w:r>
      <w:r w:rsidR="00463C46">
        <w:rPr>
          <w:rFonts w:ascii="Times New Roman" w:eastAsia="Calibri" w:hAnsi="Times New Roman" w:cs="Times New Roman"/>
          <w:sz w:val="28"/>
          <w:szCs w:val="28"/>
        </w:rPr>
        <w:t>внесення змін до</w:t>
      </w:r>
      <w:r w:rsidR="00A1718E">
        <w:rPr>
          <w:rFonts w:ascii="Times New Roman" w:eastAsia="Calibri" w:hAnsi="Times New Roman" w:cs="Times New Roman"/>
          <w:sz w:val="28"/>
          <w:szCs w:val="28"/>
        </w:rPr>
        <w:t xml:space="preserve"> типової освітньої</w:t>
      </w:r>
      <w:r w:rsidR="00463C46">
        <w:rPr>
          <w:rFonts w:ascii="Times New Roman" w:eastAsia="Calibri" w:hAnsi="Times New Roman" w:cs="Times New Roman"/>
          <w:sz w:val="28"/>
          <w:szCs w:val="28"/>
        </w:rPr>
        <w:t xml:space="preserve"> програми</w:t>
      </w:r>
      <w:r w:rsidR="00A1718E">
        <w:rPr>
          <w:rFonts w:ascii="Times New Roman" w:eastAsia="Calibri" w:hAnsi="Times New Roman" w:cs="Times New Roman"/>
          <w:sz w:val="28"/>
          <w:szCs w:val="28"/>
        </w:rPr>
        <w:t xml:space="preserve"> для 5-9 класів закладів загальної середньої освіти».</w:t>
      </w:r>
    </w:p>
    <w:p w:rsidR="00F219F9" w:rsidRDefault="00F219F9" w:rsidP="002C3003">
      <w:pPr>
        <w:spacing w:after="0" w:line="240" w:lineRule="auto"/>
        <w:ind w:firstLine="709"/>
        <w:jc w:val="both"/>
        <w:rPr>
          <w:rFonts w:ascii="Times New Roman" w:eastAsia="Calibri" w:hAnsi="Times New Roman" w:cs="Times New Roman"/>
          <w:sz w:val="28"/>
          <w:szCs w:val="28"/>
        </w:rPr>
      </w:pPr>
    </w:p>
    <w:p w:rsidR="00FF7865"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Вимоги до осіб, які можуть розпочати навчання </w:t>
      </w:r>
    </w:p>
    <w:p w:rsidR="002B7B37"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за освітньою програмою</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A65533">
        <w:rPr>
          <w:rFonts w:ascii="Times New Roman"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2B7B37"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F219F9" w:rsidRPr="00A65533" w:rsidRDefault="00F219F9" w:rsidP="002B7B37">
      <w:pPr>
        <w:autoSpaceDE w:val="0"/>
        <w:autoSpaceDN w:val="0"/>
        <w:adjustRightInd w:val="0"/>
        <w:spacing w:after="0" w:line="240" w:lineRule="auto"/>
        <w:jc w:val="both"/>
        <w:rPr>
          <w:rFonts w:ascii="Times New Roman" w:hAnsi="Times New Roman" w:cs="Times New Roman"/>
          <w:sz w:val="28"/>
          <w:szCs w:val="28"/>
        </w:rPr>
      </w:pPr>
    </w:p>
    <w:p w:rsidR="004E1766" w:rsidRPr="00CB7A13" w:rsidRDefault="002C3003" w:rsidP="00FF7865">
      <w:pPr>
        <w:spacing w:after="0" w:line="240" w:lineRule="auto"/>
        <w:ind w:firstLine="426"/>
        <w:jc w:val="center"/>
        <w:rPr>
          <w:rFonts w:ascii="Times New Roman" w:hAnsi="Times New Roman"/>
          <w:b/>
          <w:i/>
          <w:sz w:val="28"/>
          <w:szCs w:val="28"/>
        </w:rPr>
      </w:pPr>
      <w:r w:rsidRPr="00565992">
        <w:rPr>
          <w:rFonts w:ascii="Times New Roman" w:hAnsi="Times New Roman"/>
          <w:b/>
          <w:i/>
          <w:sz w:val="28"/>
          <w:szCs w:val="28"/>
        </w:rPr>
        <w:t>Загальний обсяг навчального навантаження</w:t>
      </w:r>
      <w:r w:rsidR="00463C46">
        <w:rPr>
          <w:rFonts w:ascii="Times New Roman" w:hAnsi="Times New Roman"/>
          <w:b/>
          <w:i/>
          <w:sz w:val="28"/>
          <w:szCs w:val="28"/>
        </w:rPr>
        <w:t xml:space="preserve"> на адаптаційному</w:t>
      </w:r>
      <w:r w:rsidR="00DA0A9B">
        <w:rPr>
          <w:rFonts w:ascii="Times New Roman" w:hAnsi="Times New Roman"/>
          <w:b/>
          <w:i/>
          <w:sz w:val="28"/>
          <w:szCs w:val="28"/>
        </w:rPr>
        <w:t xml:space="preserve"> циклі базової середньої освіти</w:t>
      </w:r>
      <w:r w:rsidRPr="00565992">
        <w:rPr>
          <w:rFonts w:ascii="Times New Roman" w:hAnsi="Times New Roman"/>
          <w:b/>
          <w:i/>
          <w:sz w:val="28"/>
          <w:szCs w:val="28"/>
        </w:rPr>
        <w:t xml:space="preserve"> та</w:t>
      </w:r>
      <w:r w:rsidR="00DA0A9B">
        <w:rPr>
          <w:rFonts w:ascii="Times New Roman" w:hAnsi="Times New Roman"/>
          <w:b/>
          <w:i/>
          <w:sz w:val="28"/>
          <w:szCs w:val="28"/>
        </w:rPr>
        <w:t xml:space="preserve"> циклі базового предметного навчання базової середньої освіти, його розподіл між освітніми галузями за роками навчання</w:t>
      </w:r>
    </w:p>
    <w:p w:rsidR="00531865" w:rsidRPr="00531865" w:rsidRDefault="00E37D0D" w:rsidP="002B6BE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531865" w:rsidRPr="00531865">
        <w:rPr>
          <w:rFonts w:ascii="Times New Roman" w:eastAsia="Calibri" w:hAnsi="Times New Roman" w:cs="Times New Roman"/>
          <w:sz w:val="28"/>
          <w:szCs w:val="28"/>
        </w:rPr>
        <w:t>Освітню програму</w:t>
      </w:r>
      <w:r w:rsidR="001B6DCE" w:rsidRPr="001B6DCE">
        <w:rPr>
          <w:rFonts w:ascii="Times New Roman" w:eastAsia="Calibri" w:hAnsi="Times New Roman" w:cs="Times New Roman"/>
          <w:sz w:val="28"/>
          <w:szCs w:val="28"/>
        </w:rPr>
        <w:t xml:space="preserve"> </w:t>
      </w:r>
      <w:r w:rsidR="001B6DCE" w:rsidRPr="00531865">
        <w:rPr>
          <w:rFonts w:ascii="Times New Roman" w:eastAsia="Calibri" w:hAnsi="Times New Roman" w:cs="Times New Roman"/>
          <w:sz w:val="28"/>
          <w:szCs w:val="28"/>
        </w:rPr>
        <w:t>І</w:t>
      </w:r>
      <w:r w:rsidR="001B6DCE">
        <w:rPr>
          <w:rFonts w:ascii="Times New Roman" w:eastAsia="Calibri" w:hAnsi="Times New Roman" w:cs="Times New Roman"/>
          <w:sz w:val="28"/>
          <w:szCs w:val="28"/>
        </w:rPr>
        <w:t>І</w:t>
      </w:r>
      <w:r w:rsidR="001B6DCE" w:rsidRPr="00531865">
        <w:rPr>
          <w:rFonts w:ascii="Times New Roman" w:eastAsia="Calibri" w:hAnsi="Times New Roman" w:cs="Times New Roman"/>
          <w:sz w:val="28"/>
          <w:szCs w:val="28"/>
        </w:rPr>
        <w:t> ступеня</w:t>
      </w:r>
      <w:r w:rsidR="001B6DCE">
        <w:rPr>
          <w:rFonts w:ascii="Times New Roman" w:eastAsia="Calibri" w:hAnsi="Times New Roman" w:cs="Times New Roman"/>
          <w:sz w:val="28"/>
          <w:szCs w:val="28"/>
        </w:rPr>
        <w:t xml:space="preserve"> (5</w:t>
      </w:r>
      <w:r w:rsidR="00621511">
        <w:rPr>
          <w:rFonts w:ascii="Times New Roman" w:eastAsia="Calibri" w:hAnsi="Times New Roman" w:cs="Times New Roman"/>
          <w:sz w:val="28"/>
          <w:szCs w:val="28"/>
        </w:rPr>
        <w:t>-</w:t>
      </w:r>
      <w:r w:rsidR="00B3030C">
        <w:rPr>
          <w:rFonts w:ascii="Times New Roman" w:eastAsia="Calibri" w:hAnsi="Times New Roman" w:cs="Times New Roman"/>
          <w:sz w:val="28"/>
          <w:szCs w:val="28"/>
        </w:rPr>
        <w:t>7</w:t>
      </w:r>
      <w:r w:rsidR="001B6DCE">
        <w:rPr>
          <w:rFonts w:ascii="Times New Roman" w:eastAsia="Calibri" w:hAnsi="Times New Roman" w:cs="Times New Roman"/>
          <w:sz w:val="28"/>
          <w:szCs w:val="28"/>
        </w:rPr>
        <w:t xml:space="preserve"> класи)</w:t>
      </w:r>
      <w:r w:rsidR="001B6DCE" w:rsidRPr="00531865">
        <w:rPr>
          <w:rFonts w:ascii="Times New Roman" w:eastAsia="Calibri" w:hAnsi="Times New Roman" w:cs="Times New Roman"/>
          <w:sz w:val="28"/>
          <w:szCs w:val="28"/>
        </w:rPr>
        <w:t xml:space="preserve"> </w:t>
      </w:r>
      <w:r w:rsidR="00531865" w:rsidRPr="00531865">
        <w:rPr>
          <w:rFonts w:ascii="Times New Roman" w:eastAsia="Calibri" w:hAnsi="Times New Roman" w:cs="Times New Roman"/>
          <w:sz w:val="28"/>
          <w:szCs w:val="28"/>
        </w:rPr>
        <w:t xml:space="preserve"> Запорізької гімназії № 107 укладено за </w:t>
      </w:r>
      <w:proofErr w:type="spellStart"/>
      <w:r w:rsidR="00531865">
        <w:rPr>
          <w:rFonts w:ascii="Times New Roman" w:eastAsia="Calibri" w:hAnsi="Times New Roman" w:cs="Times New Roman"/>
          <w:sz w:val="28"/>
          <w:szCs w:val="28"/>
        </w:rPr>
        <w:t>дев</w:t>
      </w:r>
      <w:proofErr w:type="spellEnd"/>
      <w:r w:rsidR="00531865" w:rsidRPr="00531865">
        <w:rPr>
          <w:rFonts w:ascii="Times New Roman" w:eastAsia="Calibri" w:hAnsi="Times New Roman" w:cs="Times New Roman"/>
          <w:sz w:val="28"/>
          <w:szCs w:val="28"/>
          <w:lang w:val="ru-RU"/>
        </w:rPr>
        <w:t>’</w:t>
      </w:r>
      <w:proofErr w:type="spellStart"/>
      <w:r w:rsidR="00CB7A13">
        <w:rPr>
          <w:rFonts w:ascii="Times New Roman" w:eastAsia="Calibri" w:hAnsi="Times New Roman" w:cs="Times New Roman"/>
          <w:sz w:val="28"/>
          <w:szCs w:val="28"/>
        </w:rPr>
        <w:t>ятьма</w:t>
      </w:r>
      <w:proofErr w:type="spellEnd"/>
      <w:r w:rsidR="00531865" w:rsidRPr="00531865">
        <w:rPr>
          <w:rFonts w:ascii="Times New Roman" w:eastAsia="Calibri" w:hAnsi="Times New Roman" w:cs="Times New Roman"/>
          <w:sz w:val="28"/>
          <w:szCs w:val="28"/>
        </w:rPr>
        <w:t xml:space="preserve"> основними освітніми галузями. </w:t>
      </w:r>
    </w:p>
    <w:p w:rsidR="00531865" w:rsidRPr="00531865" w:rsidRDefault="00531865" w:rsidP="00531865">
      <w:pPr>
        <w:spacing w:after="0" w:line="240" w:lineRule="auto"/>
        <w:ind w:firstLine="567"/>
        <w:jc w:val="both"/>
        <w:rPr>
          <w:rFonts w:ascii="Times New Roman" w:eastAsia="Calibri" w:hAnsi="Times New Roman" w:cs="Times New Roman"/>
          <w:sz w:val="28"/>
          <w:szCs w:val="28"/>
        </w:rPr>
      </w:pPr>
      <w:r w:rsidRPr="00531865">
        <w:rPr>
          <w:rFonts w:ascii="Times New Roman" w:eastAsia="Calibri" w:hAnsi="Times New Roman" w:cs="Times New Roman"/>
          <w:b/>
          <w:i/>
          <w:sz w:val="28"/>
          <w:szCs w:val="28"/>
        </w:rPr>
        <w:t xml:space="preserve">Мовно-літературна освітня галузь </w:t>
      </w:r>
      <w:r w:rsidRPr="00531865">
        <w:rPr>
          <w:rFonts w:ascii="Times New Roman" w:eastAsia="Calibri" w:hAnsi="Times New Roman" w:cs="Times New Roman"/>
          <w:sz w:val="28"/>
          <w:szCs w:val="28"/>
        </w:rPr>
        <w:t>реалізується через окремі предмети</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«Українська мова», «</w:t>
      </w:r>
      <w:r>
        <w:rPr>
          <w:rFonts w:ascii="Times New Roman" w:eastAsia="Calibri" w:hAnsi="Times New Roman" w:cs="Times New Roman"/>
          <w:i/>
          <w:sz w:val="28"/>
          <w:szCs w:val="28"/>
        </w:rPr>
        <w:t>Українська література</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 «Зарубіжна література»,</w:t>
      </w:r>
      <w:r w:rsidRPr="00531865">
        <w:rPr>
          <w:rFonts w:ascii="Times New Roman" w:eastAsia="Calibri" w:hAnsi="Times New Roman" w:cs="Times New Roman"/>
          <w:i/>
          <w:sz w:val="28"/>
          <w:szCs w:val="28"/>
        </w:rPr>
        <w:t xml:space="preserve"> «Англійська мова»</w:t>
      </w:r>
      <w:r>
        <w:rPr>
          <w:rFonts w:ascii="Times New Roman" w:eastAsia="Calibri" w:hAnsi="Times New Roman" w:cs="Times New Roman"/>
          <w:i/>
          <w:sz w:val="28"/>
          <w:szCs w:val="28"/>
        </w:rPr>
        <w:t>, «Німецька мова»</w:t>
      </w:r>
      <w:r w:rsidRPr="00531865">
        <w:rPr>
          <w:rFonts w:ascii="Times New Roman" w:eastAsia="Calibri" w:hAnsi="Times New Roman" w:cs="Times New Roman"/>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Times New Roman" w:hAnsi="Times New Roman" w:cs="Times New Roman"/>
          <w:b/>
          <w:i/>
          <w:sz w:val="28"/>
          <w:szCs w:val="20"/>
          <w:lang w:eastAsia="ru-RU"/>
        </w:rPr>
        <w:t>Математична</w:t>
      </w:r>
      <w:r>
        <w:rPr>
          <w:rFonts w:ascii="Times New Roman" w:eastAsia="Times New Roman" w:hAnsi="Times New Roman" w:cs="Times New Roman"/>
          <w:b/>
          <w:i/>
          <w:sz w:val="28"/>
          <w:szCs w:val="20"/>
          <w:lang w:eastAsia="ru-RU"/>
        </w:rPr>
        <w:t xml:space="preserve"> освітня</w:t>
      </w:r>
      <w:r w:rsidRPr="00531865">
        <w:rPr>
          <w:rFonts w:ascii="Times New Roman" w:eastAsia="Times New Roman" w:hAnsi="Times New Roman" w:cs="Times New Roman"/>
          <w:b/>
          <w:i/>
          <w:sz w:val="28"/>
          <w:szCs w:val="20"/>
          <w:lang w:eastAsia="ru-RU"/>
        </w:rPr>
        <w:t xml:space="preserve">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sz w:val="28"/>
          <w:szCs w:val="20"/>
          <w:lang w:eastAsia="ru-RU"/>
        </w:rPr>
        <w:t xml:space="preserve"> </w:t>
      </w:r>
      <w:r w:rsidRPr="00777BD5">
        <w:rPr>
          <w:rFonts w:ascii="Times New Roman" w:eastAsia="Times New Roman" w:hAnsi="Times New Roman" w:cs="Times New Roman"/>
          <w:i/>
          <w:sz w:val="28"/>
          <w:szCs w:val="20"/>
          <w:lang w:eastAsia="ru-RU"/>
        </w:rPr>
        <w:t>«Математика»</w:t>
      </w:r>
      <w:r w:rsidR="00D26BC4">
        <w:rPr>
          <w:rFonts w:ascii="Times New Roman" w:eastAsia="Times New Roman" w:hAnsi="Times New Roman" w:cs="Times New Roman"/>
          <w:i/>
          <w:sz w:val="28"/>
          <w:szCs w:val="20"/>
          <w:lang w:eastAsia="ru-RU"/>
        </w:rPr>
        <w:t xml:space="preserve"> (5-6 класи) та окремі предмети «Алгебра» і «Геометрія» (7</w:t>
      </w:r>
      <w:r w:rsidR="009F2E8E">
        <w:rPr>
          <w:rFonts w:ascii="Times New Roman" w:eastAsia="Times New Roman" w:hAnsi="Times New Roman" w:cs="Times New Roman"/>
          <w:i/>
          <w:sz w:val="28"/>
          <w:szCs w:val="20"/>
          <w:lang w:eastAsia="ru-RU"/>
        </w:rPr>
        <w:t>-мі</w:t>
      </w:r>
      <w:r w:rsidR="00D26BC4">
        <w:rPr>
          <w:rFonts w:ascii="Times New Roman" w:eastAsia="Times New Roman" w:hAnsi="Times New Roman" w:cs="Times New Roman"/>
          <w:i/>
          <w:sz w:val="28"/>
          <w:szCs w:val="20"/>
          <w:lang w:eastAsia="ru-RU"/>
        </w:rPr>
        <w:t xml:space="preserve"> класи)</w:t>
      </w:r>
      <w:r w:rsidRPr="00777BD5">
        <w:rPr>
          <w:rFonts w:ascii="Times New Roman" w:eastAsia="Calibri" w:hAnsi="Times New Roman" w:cs="Times New Roman"/>
          <w:i/>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 xml:space="preserve">Природнича </w:t>
      </w:r>
      <w:r w:rsidRPr="00531865">
        <w:rPr>
          <w:rFonts w:ascii="Times New Roman" w:eastAsia="Calibri" w:hAnsi="Times New Roman" w:cs="Times New Roman"/>
          <w:b/>
          <w:i/>
          <w:sz w:val="28"/>
          <w:szCs w:val="28"/>
        </w:rPr>
        <w:t>освітн</w:t>
      </w:r>
      <w:r>
        <w:rPr>
          <w:rFonts w:ascii="Times New Roman" w:eastAsia="Calibri" w:hAnsi="Times New Roman" w:cs="Times New Roman"/>
          <w:b/>
          <w:i/>
          <w:sz w:val="28"/>
          <w:szCs w:val="28"/>
        </w:rPr>
        <w:t>я</w:t>
      </w:r>
      <w:r w:rsidRPr="00531865">
        <w:rPr>
          <w:rFonts w:ascii="Times New Roman" w:eastAsia="Calibri" w:hAnsi="Times New Roman" w:cs="Times New Roman"/>
          <w:b/>
          <w:i/>
          <w:sz w:val="28"/>
          <w:szCs w:val="28"/>
        </w:rPr>
        <w:t xml:space="preserve"> галуз</w:t>
      </w:r>
      <w:r>
        <w:rPr>
          <w:rFonts w:ascii="Times New Roman" w:eastAsia="Calibri" w:hAnsi="Times New Roman" w:cs="Times New Roman"/>
          <w:b/>
          <w:i/>
          <w:sz w:val="28"/>
          <w:szCs w:val="28"/>
        </w:rPr>
        <w:t>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Пізнаємо природу</w:t>
      </w:r>
      <w:r w:rsidRPr="00531865">
        <w:rPr>
          <w:rFonts w:ascii="Times New Roman" w:eastAsia="Calibri" w:hAnsi="Times New Roman" w:cs="Times New Roman"/>
          <w:i/>
          <w:sz w:val="28"/>
          <w:szCs w:val="28"/>
        </w:rPr>
        <w:t>»</w:t>
      </w:r>
      <w:r w:rsidR="00D26BC4">
        <w:rPr>
          <w:rFonts w:ascii="Times New Roman" w:eastAsia="Calibri" w:hAnsi="Times New Roman" w:cs="Times New Roman"/>
          <w:i/>
          <w:sz w:val="28"/>
          <w:szCs w:val="28"/>
        </w:rPr>
        <w:t xml:space="preserve"> (5-6 класи)</w:t>
      </w:r>
      <w:r w:rsidR="00621511">
        <w:rPr>
          <w:rFonts w:ascii="Times New Roman" w:eastAsia="Calibri" w:hAnsi="Times New Roman" w:cs="Times New Roman"/>
          <w:i/>
          <w:sz w:val="28"/>
          <w:szCs w:val="28"/>
        </w:rPr>
        <w:t xml:space="preserve"> </w:t>
      </w:r>
      <w:r w:rsidR="00621511" w:rsidRPr="00621511">
        <w:rPr>
          <w:rFonts w:ascii="Times New Roman" w:eastAsia="Calibri" w:hAnsi="Times New Roman" w:cs="Times New Roman"/>
          <w:sz w:val="28"/>
          <w:szCs w:val="28"/>
        </w:rPr>
        <w:t>та окрем</w:t>
      </w:r>
      <w:r w:rsidR="00D26BC4">
        <w:rPr>
          <w:rFonts w:ascii="Times New Roman" w:eastAsia="Calibri" w:hAnsi="Times New Roman" w:cs="Times New Roman"/>
          <w:sz w:val="28"/>
          <w:szCs w:val="28"/>
        </w:rPr>
        <w:t>і</w:t>
      </w:r>
      <w:r w:rsidR="00621511" w:rsidRPr="00621511">
        <w:rPr>
          <w:rFonts w:ascii="Times New Roman" w:eastAsia="Calibri" w:hAnsi="Times New Roman" w:cs="Times New Roman"/>
          <w:sz w:val="28"/>
          <w:szCs w:val="28"/>
        </w:rPr>
        <w:t xml:space="preserve"> предмет</w:t>
      </w:r>
      <w:r w:rsidR="00D26BC4">
        <w:rPr>
          <w:rFonts w:ascii="Times New Roman" w:eastAsia="Calibri" w:hAnsi="Times New Roman" w:cs="Times New Roman"/>
          <w:sz w:val="28"/>
          <w:szCs w:val="28"/>
        </w:rPr>
        <w:t>и</w:t>
      </w:r>
      <w:r w:rsidR="00621511">
        <w:rPr>
          <w:rFonts w:ascii="Times New Roman" w:eastAsia="Calibri" w:hAnsi="Times New Roman" w:cs="Times New Roman"/>
          <w:i/>
          <w:sz w:val="28"/>
          <w:szCs w:val="28"/>
        </w:rPr>
        <w:t xml:space="preserve"> «Географія»</w:t>
      </w:r>
      <w:r w:rsidR="00D26BC4">
        <w:rPr>
          <w:rFonts w:ascii="Times New Roman" w:eastAsia="Calibri" w:hAnsi="Times New Roman" w:cs="Times New Roman"/>
          <w:i/>
          <w:sz w:val="28"/>
          <w:szCs w:val="28"/>
        </w:rPr>
        <w:t xml:space="preserve"> </w:t>
      </w:r>
      <w:r w:rsidR="00621511">
        <w:rPr>
          <w:rFonts w:ascii="Times New Roman" w:eastAsia="Calibri" w:hAnsi="Times New Roman" w:cs="Times New Roman"/>
          <w:i/>
          <w:sz w:val="28"/>
          <w:szCs w:val="28"/>
        </w:rPr>
        <w:t>(6</w:t>
      </w:r>
      <w:r w:rsidR="00D26BC4">
        <w:rPr>
          <w:rFonts w:ascii="Times New Roman" w:eastAsia="Calibri" w:hAnsi="Times New Roman" w:cs="Times New Roman"/>
          <w:i/>
          <w:sz w:val="28"/>
          <w:szCs w:val="28"/>
        </w:rPr>
        <w:t>-7</w:t>
      </w:r>
      <w:r w:rsidR="00621511">
        <w:rPr>
          <w:rFonts w:ascii="Times New Roman" w:eastAsia="Calibri" w:hAnsi="Times New Roman" w:cs="Times New Roman"/>
          <w:i/>
          <w:sz w:val="28"/>
          <w:szCs w:val="28"/>
        </w:rPr>
        <w:t xml:space="preserve"> класи)</w:t>
      </w:r>
      <w:r w:rsidR="00D26BC4">
        <w:rPr>
          <w:rFonts w:ascii="Times New Roman" w:eastAsia="Calibri" w:hAnsi="Times New Roman" w:cs="Times New Roman"/>
          <w:i/>
          <w:sz w:val="28"/>
          <w:szCs w:val="28"/>
        </w:rPr>
        <w:t>, «Біологія», «Фізика», «Хімія» (7</w:t>
      </w:r>
      <w:r w:rsidR="009F2E8E">
        <w:rPr>
          <w:rFonts w:ascii="Times New Roman" w:eastAsia="Calibri" w:hAnsi="Times New Roman" w:cs="Times New Roman"/>
          <w:i/>
          <w:sz w:val="28"/>
          <w:szCs w:val="28"/>
        </w:rPr>
        <w:t xml:space="preserve">-мі </w:t>
      </w:r>
      <w:r w:rsidR="00D26BC4">
        <w:rPr>
          <w:rFonts w:ascii="Times New Roman" w:eastAsia="Calibri" w:hAnsi="Times New Roman" w:cs="Times New Roman"/>
          <w:i/>
          <w:sz w:val="28"/>
          <w:szCs w:val="28"/>
        </w:rPr>
        <w:t xml:space="preserve"> класи), </w:t>
      </w:r>
      <w:r w:rsidRPr="00531865">
        <w:rPr>
          <w:rFonts w:ascii="Times New Roman" w:eastAsia="Calibri" w:hAnsi="Times New Roman" w:cs="Times New Roman"/>
          <w:sz w:val="28"/>
          <w:szCs w:val="28"/>
        </w:rPr>
        <w:t xml:space="preserve"> </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lastRenderedPageBreak/>
        <w:t>С</w:t>
      </w:r>
      <w:r w:rsidRPr="00531865">
        <w:rPr>
          <w:rFonts w:ascii="Times New Roman" w:eastAsia="Calibri" w:hAnsi="Times New Roman" w:cs="Times New Roman"/>
          <w:b/>
          <w:i/>
          <w:sz w:val="28"/>
          <w:szCs w:val="28"/>
        </w:rPr>
        <w:t xml:space="preserve">оціальна та </w:t>
      </w:r>
      <w:proofErr w:type="spellStart"/>
      <w:r w:rsidRPr="00531865">
        <w:rPr>
          <w:rFonts w:ascii="Times New Roman" w:eastAsia="Calibri" w:hAnsi="Times New Roman" w:cs="Times New Roman"/>
          <w:b/>
          <w:i/>
          <w:sz w:val="28"/>
          <w:szCs w:val="28"/>
        </w:rPr>
        <w:t>здоров'язбережувальна</w:t>
      </w:r>
      <w:proofErr w:type="spellEnd"/>
      <w:r>
        <w:rPr>
          <w:rFonts w:ascii="Times New Roman" w:eastAsia="Calibri" w:hAnsi="Times New Roman" w:cs="Times New Roman"/>
          <w:b/>
          <w:i/>
          <w:sz w:val="28"/>
          <w:szCs w:val="28"/>
        </w:rPr>
        <w:t xml:space="preserve"> освітня галузь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Здоров</w:t>
      </w:r>
      <w:r w:rsidRPr="00531865">
        <w:rPr>
          <w:rFonts w:ascii="Times New Roman" w:eastAsia="Calibri" w:hAnsi="Times New Roman" w:cs="Times New Roman"/>
          <w:i/>
          <w:sz w:val="28"/>
          <w:szCs w:val="28"/>
          <w:lang w:val="ru-RU"/>
        </w:rPr>
        <w:t>’</w:t>
      </w:r>
      <w:r>
        <w:rPr>
          <w:rFonts w:ascii="Times New Roman" w:eastAsia="Calibri" w:hAnsi="Times New Roman" w:cs="Times New Roman"/>
          <w:i/>
          <w:sz w:val="28"/>
          <w:szCs w:val="28"/>
        </w:rPr>
        <w:t>я, безпека та добробут</w:t>
      </w:r>
      <w:r w:rsidRPr="00531865">
        <w:rPr>
          <w:rFonts w:ascii="Times New Roman" w:eastAsia="Calibri" w:hAnsi="Times New Roman" w:cs="Times New Roman"/>
          <w:i/>
          <w:sz w:val="28"/>
          <w:szCs w:val="28"/>
        </w:rPr>
        <w:t>»</w:t>
      </w:r>
      <w:r w:rsidRPr="00531865">
        <w:rPr>
          <w:rFonts w:ascii="Times New Roman" w:eastAsia="Calibri" w:hAnsi="Times New Roman" w:cs="Times New Roman"/>
          <w:sz w:val="28"/>
          <w:szCs w:val="28"/>
        </w:rPr>
        <w:t xml:space="preserve">. </w:t>
      </w:r>
    </w:p>
    <w:p w:rsidR="000D6E51" w:rsidRDefault="00777BD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Г</w:t>
      </w:r>
      <w:r w:rsidRPr="00777BD5">
        <w:rPr>
          <w:rFonts w:ascii="Times New Roman" w:eastAsia="Calibri" w:hAnsi="Times New Roman" w:cs="Times New Roman"/>
          <w:b/>
          <w:i/>
          <w:sz w:val="28"/>
          <w:szCs w:val="28"/>
        </w:rPr>
        <w:t xml:space="preserve">ромадянська </w:t>
      </w:r>
      <w:r>
        <w:rPr>
          <w:rFonts w:ascii="Times New Roman" w:eastAsia="Calibri" w:hAnsi="Times New Roman" w:cs="Times New Roman"/>
          <w:b/>
          <w:i/>
          <w:sz w:val="28"/>
          <w:szCs w:val="28"/>
        </w:rPr>
        <w:t>та</w:t>
      </w:r>
      <w:r w:rsidRPr="00777BD5">
        <w:rPr>
          <w:rFonts w:ascii="Times New Roman" w:eastAsia="Calibri" w:hAnsi="Times New Roman" w:cs="Times New Roman"/>
          <w:b/>
          <w:i/>
          <w:sz w:val="28"/>
          <w:szCs w:val="28"/>
        </w:rPr>
        <w:t xml:space="preserve"> історична </w:t>
      </w:r>
      <w:r>
        <w:rPr>
          <w:rFonts w:ascii="Times New Roman" w:eastAsia="Calibri" w:hAnsi="Times New Roman" w:cs="Times New Roman"/>
          <w:b/>
          <w:i/>
          <w:sz w:val="28"/>
          <w:szCs w:val="28"/>
        </w:rPr>
        <w:t>освітня галузь</w:t>
      </w:r>
      <w:r w:rsidRPr="00777BD5">
        <w:rPr>
          <w:rFonts w:ascii="Times New Roman" w:eastAsia="Calibri" w:hAnsi="Times New Roman" w:cs="Times New Roman"/>
          <w:sz w:val="28"/>
          <w:szCs w:val="28"/>
        </w:rPr>
        <w:t xml:space="preserve"> </w:t>
      </w:r>
      <w:r w:rsidRPr="000D6E51">
        <w:rPr>
          <w:rFonts w:ascii="Times New Roman" w:eastAsia="Calibri" w:hAnsi="Times New Roman" w:cs="Times New Roman"/>
          <w:sz w:val="28"/>
          <w:szCs w:val="28"/>
        </w:rPr>
        <w:t xml:space="preserve">реалізується через </w:t>
      </w:r>
      <w:r w:rsidR="000D6E51" w:rsidRPr="000D6E51">
        <w:rPr>
          <w:rFonts w:ascii="Times New Roman" w:eastAsia="Calibri" w:hAnsi="Times New Roman" w:cs="Times New Roman"/>
          <w:sz w:val="28"/>
          <w:szCs w:val="28"/>
        </w:rPr>
        <w:t>окремий предмет</w:t>
      </w:r>
      <w:r w:rsidR="000D6E51" w:rsidRPr="000D6E51">
        <w:rPr>
          <w:rFonts w:ascii="Times New Roman" w:eastAsia="Calibri" w:hAnsi="Times New Roman" w:cs="Times New Roman"/>
          <w:i/>
          <w:sz w:val="28"/>
          <w:szCs w:val="28"/>
        </w:rPr>
        <w:t xml:space="preserve"> </w:t>
      </w:r>
      <w:r w:rsidRPr="000D6E51">
        <w:rPr>
          <w:rFonts w:ascii="Times New Roman" w:eastAsia="Calibri" w:hAnsi="Times New Roman" w:cs="Times New Roman"/>
          <w:i/>
          <w:sz w:val="28"/>
          <w:szCs w:val="28"/>
        </w:rPr>
        <w:t>«Вступ до історії України та громадянської освіти»</w:t>
      </w:r>
      <w:r w:rsidR="00621511">
        <w:rPr>
          <w:rFonts w:ascii="Times New Roman" w:eastAsia="Calibri" w:hAnsi="Times New Roman" w:cs="Times New Roman"/>
          <w:i/>
          <w:sz w:val="28"/>
          <w:szCs w:val="28"/>
        </w:rPr>
        <w:t xml:space="preserve"> (5-ті класи)</w:t>
      </w:r>
      <w:r w:rsidR="00D26BC4">
        <w:rPr>
          <w:rFonts w:ascii="Times New Roman" w:eastAsia="Calibri" w:hAnsi="Times New Roman" w:cs="Times New Roman"/>
          <w:i/>
          <w:sz w:val="28"/>
          <w:szCs w:val="28"/>
        </w:rPr>
        <w:t>,</w:t>
      </w:r>
      <w:r w:rsidR="00621511" w:rsidRPr="00621511">
        <w:rPr>
          <w:rFonts w:ascii="Times New Roman" w:eastAsia="Calibri" w:hAnsi="Times New Roman" w:cs="Times New Roman"/>
          <w:sz w:val="28"/>
          <w:szCs w:val="28"/>
        </w:rPr>
        <w:t xml:space="preserve"> окрем</w:t>
      </w:r>
      <w:r w:rsidR="00DA0A9B">
        <w:rPr>
          <w:rFonts w:ascii="Times New Roman" w:eastAsia="Calibri" w:hAnsi="Times New Roman" w:cs="Times New Roman"/>
          <w:sz w:val="28"/>
          <w:szCs w:val="28"/>
        </w:rPr>
        <w:t>і</w:t>
      </w:r>
      <w:r w:rsidR="00621511" w:rsidRPr="00621511">
        <w:rPr>
          <w:rFonts w:ascii="Times New Roman" w:eastAsia="Calibri" w:hAnsi="Times New Roman" w:cs="Times New Roman"/>
          <w:sz w:val="28"/>
          <w:szCs w:val="28"/>
        </w:rPr>
        <w:t xml:space="preserve"> предмет</w:t>
      </w:r>
      <w:r w:rsidR="00DA0A9B">
        <w:rPr>
          <w:rFonts w:ascii="Times New Roman" w:eastAsia="Calibri" w:hAnsi="Times New Roman" w:cs="Times New Roman"/>
          <w:sz w:val="28"/>
          <w:szCs w:val="28"/>
        </w:rPr>
        <w:t>и</w:t>
      </w:r>
      <w:r w:rsidR="00621511">
        <w:rPr>
          <w:rFonts w:ascii="Times New Roman" w:eastAsia="Calibri" w:hAnsi="Times New Roman" w:cs="Times New Roman"/>
          <w:sz w:val="28"/>
          <w:szCs w:val="28"/>
        </w:rPr>
        <w:t xml:space="preserve"> </w:t>
      </w:r>
      <w:r w:rsidR="00621511" w:rsidRPr="00621511">
        <w:rPr>
          <w:rFonts w:ascii="Times New Roman" w:eastAsia="Calibri" w:hAnsi="Times New Roman" w:cs="Times New Roman"/>
          <w:i/>
          <w:sz w:val="28"/>
          <w:szCs w:val="28"/>
        </w:rPr>
        <w:t>«Історія України. Всесвітня Історія»</w:t>
      </w:r>
      <w:r w:rsidR="00DA0A9B">
        <w:rPr>
          <w:rFonts w:ascii="Times New Roman" w:eastAsia="Calibri" w:hAnsi="Times New Roman" w:cs="Times New Roman"/>
          <w:i/>
          <w:sz w:val="28"/>
          <w:szCs w:val="28"/>
        </w:rPr>
        <w:t>, «Громадянська освіта»</w:t>
      </w:r>
      <w:r w:rsidR="00DA0A9B" w:rsidRPr="00DA0A9B">
        <w:rPr>
          <w:rFonts w:ascii="Times New Roman" w:eastAsia="Calibri" w:hAnsi="Times New Roman" w:cs="Times New Roman"/>
          <w:i/>
          <w:sz w:val="28"/>
          <w:szCs w:val="28"/>
        </w:rPr>
        <w:t xml:space="preserve"> </w:t>
      </w:r>
      <w:r w:rsidR="00DA0A9B" w:rsidRPr="00621511">
        <w:rPr>
          <w:rFonts w:ascii="Times New Roman" w:eastAsia="Calibri" w:hAnsi="Times New Roman" w:cs="Times New Roman"/>
          <w:i/>
          <w:sz w:val="28"/>
          <w:szCs w:val="28"/>
        </w:rPr>
        <w:t>(6</w:t>
      </w:r>
      <w:r w:rsidR="00DA0A9B">
        <w:rPr>
          <w:rFonts w:ascii="Times New Roman" w:eastAsia="Calibri" w:hAnsi="Times New Roman" w:cs="Times New Roman"/>
          <w:i/>
          <w:sz w:val="28"/>
          <w:szCs w:val="28"/>
        </w:rPr>
        <w:t>-ті</w:t>
      </w:r>
      <w:r w:rsidR="00DA0A9B" w:rsidRPr="00621511">
        <w:rPr>
          <w:rFonts w:ascii="Times New Roman" w:eastAsia="Calibri" w:hAnsi="Times New Roman" w:cs="Times New Roman"/>
          <w:i/>
          <w:sz w:val="28"/>
          <w:szCs w:val="28"/>
        </w:rPr>
        <w:t xml:space="preserve"> класи)</w:t>
      </w:r>
      <w:r w:rsidR="009F2E8E">
        <w:rPr>
          <w:rFonts w:ascii="Times New Roman" w:eastAsia="Calibri" w:hAnsi="Times New Roman" w:cs="Times New Roman"/>
          <w:i/>
          <w:sz w:val="28"/>
          <w:szCs w:val="28"/>
        </w:rPr>
        <w:t xml:space="preserve"> та окремі предмети </w:t>
      </w:r>
      <w:r w:rsidR="009F2E8E" w:rsidRPr="00621511">
        <w:rPr>
          <w:rFonts w:ascii="Times New Roman" w:eastAsia="Calibri" w:hAnsi="Times New Roman" w:cs="Times New Roman"/>
          <w:i/>
          <w:sz w:val="28"/>
          <w:szCs w:val="28"/>
        </w:rPr>
        <w:t>«Історія України</w:t>
      </w:r>
      <w:r w:rsidR="009F2E8E">
        <w:rPr>
          <w:rFonts w:ascii="Times New Roman" w:eastAsia="Calibri" w:hAnsi="Times New Roman" w:cs="Times New Roman"/>
          <w:i/>
          <w:sz w:val="28"/>
          <w:szCs w:val="28"/>
        </w:rPr>
        <w:t>»,</w:t>
      </w:r>
      <w:r w:rsidR="009F2E8E" w:rsidRPr="00621511">
        <w:rPr>
          <w:rFonts w:ascii="Times New Roman" w:eastAsia="Calibri" w:hAnsi="Times New Roman" w:cs="Times New Roman"/>
          <w:i/>
          <w:sz w:val="28"/>
          <w:szCs w:val="28"/>
        </w:rPr>
        <w:t xml:space="preserve"> </w:t>
      </w:r>
      <w:r w:rsidR="009F2E8E">
        <w:rPr>
          <w:rFonts w:ascii="Times New Roman" w:eastAsia="Calibri" w:hAnsi="Times New Roman" w:cs="Times New Roman"/>
          <w:i/>
          <w:sz w:val="28"/>
          <w:szCs w:val="28"/>
        </w:rPr>
        <w:t>«</w:t>
      </w:r>
      <w:r w:rsidR="009F2E8E" w:rsidRPr="00621511">
        <w:rPr>
          <w:rFonts w:ascii="Times New Roman" w:eastAsia="Calibri" w:hAnsi="Times New Roman" w:cs="Times New Roman"/>
          <w:i/>
          <w:sz w:val="28"/>
          <w:szCs w:val="28"/>
        </w:rPr>
        <w:t>Всесвітня Історія»</w:t>
      </w:r>
      <w:r w:rsidR="00DA0A9B">
        <w:rPr>
          <w:rFonts w:ascii="Times New Roman" w:eastAsia="Calibri" w:hAnsi="Times New Roman" w:cs="Times New Roman"/>
          <w:i/>
          <w:sz w:val="28"/>
          <w:szCs w:val="28"/>
        </w:rPr>
        <w:t>,</w:t>
      </w:r>
      <w:r w:rsidR="009F2E8E" w:rsidRPr="00621511">
        <w:rPr>
          <w:rFonts w:ascii="Times New Roman" w:eastAsia="Calibri" w:hAnsi="Times New Roman" w:cs="Times New Roman"/>
          <w:i/>
          <w:sz w:val="28"/>
          <w:szCs w:val="28"/>
        </w:rPr>
        <w:t xml:space="preserve"> </w:t>
      </w:r>
      <w:r w:rsidR="00DA0A9B">
        <w:rPr>
          <w:rFonts w:ascii="Times New Roman" w:eastAsia="Calibri" w:hAnsi="Times New Roman" w:cs="Times New Roman"/>
          <w:i/>
          <w:sz w:val="28"/>
          <w:szCs w:val="28"/>
        </w:rPr>
        <w:t>«Громадянська освіта»</w:t>
      </w:r>
      <w:r w:rsidR="00DA0A9B" w:rsidRPr="00DA0A9B">
        <w:rPr>
          <w:rFonts w:ascii="Times New Roman" w:eastAsia="Calibri" w:hAnsi="Times New Roman" w:cs="Times New Roman"/>
          <w:i/>
          <w:sz w:val="28"/>
          <w:szCs w:val="28"/>
        </w:rPr>
        <w:t xml:space="preserve"> </w:t>
      </w:r>
      <w:r w:rsidR="009F2E8E" w:rsidRPr="00621511">
        <w:rPr>
          <w:rFonts w:ascii="Times New Roman" w:eastAsia="Calibri" w:hAnsi="Times New Roman" w:cs="Times New Roman"/>
          <w:i/>
          <w:sz w:val="28"/>
          <w:szCs w:val="28"/>
        </w:rPr>
        <w:t>(</w:t>
      </w:r>
      <w:r w:rsidR="009F2E8E">
        <w:rPr>
          <w:rFonts w:ascii="Times New Roman" w:eastAsia="Calibri" w:hAnsi="Times New Roman" w:cs="Times New Roman"/>
          <w:i/>
          <w:sz w:val="28"/>
          <w:szCs w:val="28"/>
        </w:rPr>
        <w:t>7-мі</w:t>
      </w:r>
      <w:r w:rsidR="009F2E8E" w:rsidRPr="00621511">
        <w:rPr>
          <w:rFonts w:ascii="Times New Roman" w:eastAsia="Calibri" w:hAnsi="Times New Roman" w:cs="Times New Roman"/>
          <w:i/>
          <w:sz w:val="28"/>
          <w:szCs w:val="28"/>
        </w:rPr>
        <w:t xml:space="preserve"> класи)</w:t>
      </w:r>
      <w:r w:rsidRPr="000D6E51">
        <w:rPr>
          <w:rFonts w:ascii="Times New Roman" w:eastAsia="Calibri" w:hAnsi="Times New Roman" w:cs="Times New Roman"/>
          <w:sz w:val="28"/>
          <w:szCs w:val="28"/>
        </w:rPr>
        <w:t>.</w:t>
      </w:r>
      <w:r>
        <w:rPr>
          <w:rFonts w:ascii="Times New Roman" w:eastAsia="Calibri" w:hAnsi="Times New Roman" w:cs="Times New Roman"/>
          <w:color w:val="FF0000"/>
          <w:sz w:val="28"/>
          <w:szCs w:val="28"/>
        </w:rPr>
        <w:t xml:space="preserve"> </w:t>
      </w:r>
      <w:r w:rsidR="002B6BEE">
        <w:rPr>
          <w:rFonts w:ascii="Times New Roman" w:eastAsia="Calibri" w:hAnsi="Times New Roman" w:cs="Times New Roman"/>
          <w:i/>
          <w:sz w:val="28"/>
          <w:szCs w:val="28"/>
        </w:rPr>
        <w:tab/>
      </w:r>
    </w:p>
    <w:p w:rsidR="00531865" w:rsidRP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Calibri" w:hAnsi="Times New Roman" w:cs="Times New Roman"/>
          <w:b/>
          <w:i/>
          <w:sz w:val="28"/>
          <w:szCs w:val="28"/>
        </w:rPr>
        <w:t>Технологічна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sidR="00777BD5">
        <w:rPr>
          <w:rFonts w:ascii="Times New Roman" w:eastAsia="Calibri" w:hAnsi="Times New Roman" w:cs="Times New Roman"/>
          <w:i/>
          <w:sz w:val="28"/>
          <w:szCs w:val="28"/>
        </w:rPr>
        <w:t>Т</w:t>
      </w:r>
      <w:r w:rsidRPr="00531865">
        <w:rPr>
          <w:rFonts w:ascii="Times New Roman" w:eastAsia="Calibri" w:hAnsi="Times New Roman" w:cs="Times New Roman"/>
          <w:i/>
          <w:sz w:val="28"/>
          <w:szCs w:val="28"/>
        </w:rPr>
        <w:t>ехнології»</w:t>
      </w:r>
      <w:r w:rsidRPr="00531865">
        <w:rPr>
          <w:rFonts w:ascii="Times New Roman" w:eastAsia="Calibri" w:hAnsi="Times New Roman" w:cs="Times New Roman"/>
          <w:sz w:val="28"/>
          <w:szCs w:val="28"/>
        </w:rPr>
        <w:t>.</w:t>
      </w:r>
    </w:p>
    <w:p w:rsidR="00777BD5" w:rsidRPr="00777BD5" w:rsidRDefault="00777BD5" w:rsidP="00777BD5">
      <w:pPr>
        <w:spacing w:after="0" w:line="240" w:lineRule="auto"/>
        <w:ind w:firstLine="567"/>
        <w:jc w:val="both"/>
        <w:rPr>
          <w:rFonts w:ascii="Times New Roman" w:eastAsia="Times New Roman" w:hAnsi="Times New Roman" w:cs="Times New Roman"/>
          <w:sz w:val="28"/>
        </w:rPr>
      </w:pPr>
      <w:proofErr w:type="spellStart"/>
      <w:r w:rsidRPr="00531865">
        <w:rPr>
          <w:rFonts w:ascii="Times New Roman" w:eastAsia="Times New Roman" w:hAnsi="Times New Roman" w:cs="Times New Roman"/>
          <w:b/>
          <w:i/>
          <w:sz w:val="28"/>
        </w:rPr>
        <w:t>Інформатична</w:t>
      </w:r>
      <w:proofErr w:type="spellEnd"/>
      <w:r w:rsidRPr="00531865">
        <w:rPr>
          <w:rFonts w:ascii="Times New Roman" w:eastAsia="Times New Roman" w:hAnsi="Times New Roman" w:cs="Times New Roman"/>
          <w:b/>
          <w:i/>
          <w:sz w:val="28"/>
        </w:rPr>
        <w:t xml:space="preserve">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777BD5">
        <w:rPr>
          <w:rFonts w:ascii="Times New Roman" w:eastAsia="Times New Roman" w:hAnsi="Times New Roman" w:cs="Times New Roman"/>
          <w:b/>
          <w:i/>
          <w:sz w:val="28"/>
          <w:szCs w:val="28"/>
          <w:lang w:eastAsia="ru-RU"/>
        </w:rPr>
        <w:t>«</w:t>
      </w:r>
      <w:r w:rsidRPr="00777BD5">
        <w:rPr>
          <w:rFonts w:ascii="Times New Roman" w:eastAsia="Times New Roman" w:hAnsi="Times New Roman" w:cs="Times New Roman"/>
          <w:i/>
          <w:sz w:val="28"/>
          <w:szCs w:val="28"/>
          <w:lang w:eastAsia="ru-RU"/>
        </w:rPr>
        <w:t>Інформатика»</w:t>
      </w:r>
      <w:r w:rsidRPr="00777BD5">
        <w:rPr>
          <w:rFonts w:ascii="Times New Roman" w:eastAsia="Times New Roman" w:hAnsi="Times New Roman" w:cs="Times New Roman"/>
          <w:i/>
          <w:sz w:val="28"/>
        </w:rPr>
        <w:t>.</w:t>
      </w:r>
    </w:p>
    <w:p w:rsidR="00531865" w:rsidRPr="00531865" w:rsidRDefault="00531865" w:rsidP="0053186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531865">
        <w:rPr>
          <w:rFonts w:ascii="Times New Roman" w:eastAsia="Times New Roman" w:hAnsi="Times New Roman" w:cs="Times New Roman"/>
          <w:b/>
          <w:i/>
          <w:sz w:val="28"/>
          <w:szCs w:val="28"/>
          <w:lang w:eastAsia="ru-RU"/>
        </w:rPr>
        <w:t>Мистецька освітня галузь</w:t>
      </w:r>
      <w:r w:rsidRPr="00531865">
        <w:rPr>
          <w:rFonts w:ascii="Times New Roman" w:eastAsia="Calibri" w:hAnsi="Times New Roman" w:cs="Times New Roman"/>
          <w:color w:val="000000"/>
          <w:sz w:val="28"/>
          <w:szCs w:val="28"/>
          <w:lang w:eastAsia="ru-RU"/>
        </w:rPr>
        <w:t xml:space="preserve"> реалізуються через </w:t>
      </w:r>
      <w:r w:rsidRPr="00531865">
        <w:rPr>
          <w:rFonts w:ascii="Times New Roman" w:eastAsia="Times New Roman" w:hAnsi="Times New Roman" w:cs="Times New Roman"/>
          <w:sz w:val="28"/>
          <w:szCs w:val="28"/>
          <w:lang w:eastAsia="ru-RU"/>
        </w:rPr>
        <w:t xml:space="preserve">окремі предмети </w:t>
      </w:r>
      <w:r w:rsidRPr="00F11A45">
        <w:rPr>
          <w:rFonts w:ascii="Times New Roman" w:eastAsia="Times New Roman" w:hAnsi="Times New Roman" w:cs="Times New Roman"/>
          <w:i/>
          <w:sz w:val="28"/>
          <w:szCs w:val="28"/>
          <w:lang w:eastAsia="ru-RU"/>
        </w:rPr>
        <w:t>«Музичне мистецтво», «Образотворче мистецтво»</w:t>
      </w:r>
      <w:r w:rsidRPr="00531865">
        <w:rPr>
          <w:rFonts w:ascii="Times New Roman" w:eastAsia="Times New Roman" w:hAnsi="Times New Roman" w:cs="Times New Roman"/>
          <w:sz w:val="28"/>
          <w:szCs w:val="28"/>
          <w:lang w:eastAsia="ru-RU"/>
        </w:rPr>
        <w:t>.</w:t>
      </w:r>
    </w:p>
    <w:p w:rsidR="00531865" w:rsidRDefault="00531865" w:rsidP="00531865">
      <w:pPr>
        <w:spacing w:after="0" w:line="240" w:lineRule="auto"/>
        <w:ind w:firstLine="567"/>
        <w:jc w:val="both"/>
        <w:rPr>
          <w:rFonts w:ascii="Times New Roman" w:eastAsia="Times New Roman" w:hAnsi="Times New Roman" w:cs="Times New Roman"/>
          <w:sz w:val="28"/>
        </w:rPr>
      </w:pPr>
      <w:r w:rsidRPr="00531865">
        <w:rPr>
          <w:rFonts w:ascii="Times New Roman" w:eastAsia="Times New Roman" w:hAnsi="Times New Roman" w:cs="Times New Roman"/>
          <w:b/>
          <w:i/>
          <w:sz w:val="28"/>
          <w:szCs w:val="28"/>
          <w:lang w:eastAsia="ru-RU"/>
        </w:rPr>
        <w:t>Фізкультурна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3D5467">
        <w:rPr>
          <w:rFonts w:ascii="Times New Roman" w:eastAsia="Times New Roman" w:hAnsi="Times New Roman" w:cs="Times New Roman"/>
          <w:b/>
          <w:i/>
          <w:sz w:val="28"/>
          <w:szCs w:val="28"/>
          <w:lang w:eastAsia="ru-RU"/>
        </w:rPr>
        <w:t>«</w:t>
      </w:r>
      <w:r w:rsidRPr="003D5467">
        <w:rPr>
          <w:rFonts w:ascii="Times New Roman" w:eastAsia="Times New Roman" w:hAnsi="Times New Roman" w:cs="Times New Roman"/>
          <w:i/>
          <w:sz w:val="28"/>
          <w:szCs w:val="28"/>
          <w:lang w:eastAsia="ru-RU"/>
        </w:rPr>
        <w:t>Ф</w:t>
      </w:r>
      <w:r w:rsidRPr="00531865">
        <w:rPr>
          <w:rFonts w:ascii="Times New Roman" w:eastAsia="Times New Roman" w:hAnsi="Times New Roman" w:cs="Times New Roman"/>
          <w:i/>
          <w:sz w:val="28"/>
          <w:szCs w:val="28"/>
          <w:lang w:eastAsia="ru-RU"/>
        </w:rPr>
        <w:t>ізична культура»</w:t>
      </w:r>
      <w:r w:rsidRPr="00531865">
        <w:rPr>
          <w:rFonts w:ascii="Times New Roman" w:eastAsia="Times New Roman" w:hAnsi="Times New Roman" w:cs="Times New Roman"/>
          <w:sz w:val="28"/>
        </w:rPr>
        <w:t>.</w:t>
      </w:r>
    </w:p>
    <w:p w:rsidR="002B6BEE" w:rsidRDefault="002B6BEE" w:rsidP="003830B2">
      <w:pPr>
        <w:spacing w:after="0" w:line="240" w:lineRule="auto"/>
        <w:ind w:right="85" w:firstLine="709"/>
        <w:jc w:val="both"/>
        <w:rPr>
          <w:rFonts w:ascii="Times New Roman" w:hAnsi="Times New Roman"/>
          <w:sz w:val="28"/>
          <w:szCs w:val="28"/>
        </w:rPr>
      </w:pPr>
      <w:r w:rsidRPr="004152E5">
        <w:rPr>
          <w:rFonts w:ascii="Times New Roman" w:eastAsia="Calibri" w:hAnsi="Times New Roman" w:cs="Times New Roman"/>
          <w:sz w:val="28"/>
          <w:szCs w:val="28"/>
        </w:rPr>
        <w:t xml:space="preserve">Загальний обсяг навчального навантаження для учнів </w:t>
      </w:r>
      <w:r>
        <w:rPr>
          <w:rFonts w:ascii="Times New Roman" w:eastAsia="Calibri" w:hAnsi="Times New Roman" w:cs="Times New Roman"/>
          <w:sz w:val="28"/>
          <w:szCs w:val="28"/>
        </w:rPr>
        <w:t>5</w:t>
      </w:r>
      <w:r w:rsidRPr="004152E5">
        <w:rPr>
          <w:rFonts w:ascii="Times New Roman" w:eastAsia="Calibri" w:hAnsi="Times New Roman" w:cs="Times New Roman"/>
          <w:sz w:val="28"/>
          <w:szCs w:val="28"/>
        </w:rPr>
        <w:t xml:space="preserve">-х класів складає </w:t>
      </w:r>
      <w:r>
        <w:rPr>
          <w:rFonts w:ascii="Times New Roman" w:eastAsia="Calibri" w:hAnsi="Times New Roman" w:cs="Times New Roman"/>
          <w:sz w:val="28"/>
          <w:szCs w:val="28"/>
        </w:rPr>
        <w:t>1085</w:t>
      </w:r>
      <w:r w:rsidRPr="004152E5">
        <w:rPr>
          <w:rFonts w:ascii="Times New Roman" w:eastAsia="Calibri" w:hAnsi="Times New Roman" w:cs="Times New Roman"/>
          <w:sz w:val="28"/>
          <w:szCs w:val="28"/>
        </w:rPr>
        <w:t xml:space="preserve"> годин/навчальний рік</w:t>
      </w:r>
      <w:r w:rsidR="00842721">
        <w:rPr>
          <w:rFonts w:ascii="Times New Roman" w:eastAsia="Calibri" w:hAnsi="Times New Roman" w:cs="Times New Roman"/>
          <w:sz w:val="28"/>
          <w:szCs w:val="28"/>
        </w:rPr>
        <w:t>, для учнів 6-х класів – 1190</w:t>
      </w:r>
      <w:r w:rsidR="00842721" w:rsidRPr="00842721">
        <w:rPr>
          <w:rFonts w:ascii="Times New Roman" w:eastAsia="Calibri" w:hAnsi="Times New Roman" w:cs="Times New Roman"/>
          <w:sz w:val="28"/>
          <w:szCs w:val="28"/>
        </w:rPr>
        <w:t xml:space="preserve"> </w:t>
      </w:r>
      <w:r w:rsidR="00842721" w:rsidRPr="004152E5">
        <w:rPr>
          <w:rFonts w:ascii="Times New Roman" w:eastAsia="Calibri" w:hAnsi="Times New Roman" w:cs="Times New Roman"/>
          <w:sz w:val="28"/>
          <w:szCs w:val="28"/>
        </w:rPr>
        <w:t>годин/навчальний рік</w:t>
      </w:r>
      <w:r w:rsidR="00044F1B">
        <w:rPr>
          <w:rFonts w:ascii="Times New Roman" w:eastAsia="Calibri" w:hAnsi="Times New Roman" w:cs="Times New Roman"/>
          <w:sz w:val="28"/>
          <w:szCs w:val="28"/>
        </w:rPr>
        <w:t xml:space="preserve">, для учнів 7-х класів </w:t>
      </w:r>
      <w:r w:rsidR="00D26BC4">
        <w:rPr>
          <w:rFonts w:ascii="Times New Roman" w:eastAsia="Calibri" w:hAnsi="Times New Roman" w:cs="Times New Roman"/>
          <w:sz w:val="28"/>
          <w:szCs w:val="28"/>
        </w:rPr>
        <w:t>–</w:t>
      </w:r>
      <w:r w:rsidR="00044F1B">
        <w:rPr>
          <w:rFonts w:ascii="Times New Roman" w:eastAsia="Calibri" w:hAnsi="Times New Roman" w:cs="Times New Roman"/>
          <w:sz w:val="28"/>
          <w:szCs w:val="28"/>
        </w:rPr>
        <w:t xml:space="preserve"> </w:t>
      </w:r>
      <w:r w:rsidR="00D26BC4">
        <w:rPr>
          <w:rFonts w:ascii="Times New Roman" w:eastAsia="Calibri" w:hAnsi="Times New Roman" w:cs="Times New Roman"/>
          <w:sz w:val="28"/>
          <w:szCs w:val="28"/>
        </w:rPr>
        <w:t>1225 годин/навчальний рік</w:t>
      </w:r>
      <w:r w:rsidR="00842721">
        <w:rPr>
          <w:rFonts w:ascii="Times New Roman" w:eastAsia="Calibri" w:hAnsi="Times New Roman" w:cs="Times New Roman"/>
          <w:sz w:val="28"/>
          <w:szCs w:val="28"/>
        </w:rPr>
        <w:t>.</w:t>
      </w:r>
      <w:r w:rsidR="003830B2" w:rsidRPr="003830B2">
        <w:rPr>
          <w:rFonts w:ascii="Times New Roman" w:eastAsia="Calibri" w:hAnsi="Times New Roman" w:cs="Times New Roman"/>
          <w:sz w:val="28"/>
          <w:szCs w:val="28"/>
        </w:rPr>
        <w:t xml:space="preserve"> </w:t>
      </w:r>
      <w:r w:rsidR="003830B2" w:rsidRPr="00F7320C">
        <w:rPr>
          <w:rFonts w:ascii="Times New Roman" w:eastAsia="Calibri" w:hAnsi="Times New Roman" w:cs="Times New Roman"/>
          <w:sz w:val="28"/>
          <w:szCs w:val="28"/>
        </w:rPr>
        <w:t>Відповідно до постанови Кабінету Міністрів України від</w:t>
      </w:r>
      <w:r w:rsidR="003830B2">
        <w:rPr>
          <w:rFonts w:ascii="Times New Roman" w:eastAsia="Calibri" w:hAnsi="Times New Roman" w:cs="Times New Roman"/>
          <w:sz w:val="28"/>
          <w:szCs w:val="28"/>
        </w:rPr>
        <w:t xml:space="preserve"> 23 листопада 2011 року № 1392 «</w:t>
      </w:r>
      <w:r w:rsidR="003830B2" w:rsidRPr="00F7320C">
        <w:rPr>
          <w:rFonts w:ascii="Times New Roman" w:eastAsia="Calibri" w:hAnsi="Times New Roman" w:cs="Times New Roman"/>
          <w:sz w:val="28"/>
          <w:szCs w:val="28"/>
        </w:rPr>
        <w:t>Про затвердження Державного стандарту базової і по</w:t>
      </w:r>
      <w:r w:rsidR="003830B2">
        <w:rPr>
          <w:rFonts w:ascii="Times New Roman" w:eastAsia="Calibri" w:hAnsi="Times New Roman" w:cs="Times New Roman"/>
          <w:sz w:val="28"/>
          <w:szCs w:val="28"/>
        </w:rPr>
        <w:t>вної загальної середньої освіти»</w:t>
      </w:r>
      <w:r w:rsidR="003830B2" w:rsidRPr="00F7320C">
        <w:rPr>
          <w:rFonts w:ascii="Times New Roman" w:eastAsia="Calibri" w:hAnsi="Times New Roman" w:cs="Times New Roman"/>
          <w:sz w:val="28"/>
          <w:szCs w:val="28"/>
        </w:rPr>
        <w:t xml:space="preserve"> години фізичної культури не враховуються при визначенні гранично допустимого навантаження учнів.</w:t>
      </w:r>
      <w:r w:rsidR="00842721">
        <w:rPr>
          <w:rFonts w:ascii="Times New Roman" w:eastAsia="Calibri" w:hAnsi="Times New Roman" w:cs="Times New Roman"/>
          <w:sz w:val="28"/>
          <w:szCs w:val="28"/>
        </w:rPr>
        <w:t xml:space="preserve"> </w:t>
      </w:r>
      <w:r w:rsidRPr="00791951">
        <w:rPr>
          <w:rFonts w:ascii="Times New Roman" w:hAnsi="Times New Roman"/>
          <w:sz w:val="28"/>
          <w:szCs w:val="28"/>
        </w:rPr>
        <w:t xml:space="preserve">Детальний розподіл навчального навантаження на тиждень </w:t>
      </w:r>
      <w:r w:rsidRPr="00791951">
        <w:rPr>
          <w:rFonts w:ascii="Times New Roman" w:hAnsi="Times New Roman"/>
          <w:color w:val="000000"/>
          <w:sz w:val="28"/>
          <w:szCs w:val="28"/>
        </w:rPr>
        <w:t xml:space="preserve">окреслено у </w:t>
      </w:r>
      <w:r w:rsidRPr="00791951">
        <w:rPr>
          <w:rFonts w:ascii="Times New Roman" w:hAnsi="Times New Roman"/>
          <w:sz w:val="28"/>
          <w:szCs w:val="28"/>
        </w:rPr>
        <w:t>навчальних планах ІІ ступеня</w:t>
      </w:r>
      <w:r>
        <w:rPr>
          <w:rFonts w:ascii="Times New Roman" w:hAnsi="Times New Roman"/>
          <w:sz w:val="28"/>
          <w:szCs w:val="28"/>
        </w:rPr>
        <w:t xml:space="preserve"> (5</w:t>
      </w:r>
      <w:r w:rsidR="00842721">
        <w:rPr>
          <w:rFonts w:ascii="Times New Roman" w:hAnsi="Times New Roman"/>
          <w:sz w:val="28"/>
          <w:szCs w:val="28"/>
        </w:rPr>
        <w:t>-</w:t>
      </w:r>
      <w:r w:rsidR="00044F1B">
        <w:rPr>
          <w:rFonts w:ascii="Times New Roman" w:hAnsi="Times New Roman"/>
          <w:sz w:val="28"/>
          <w:szCs w:val="28"/>
        </w:rPr>
        <w:t>7</w:t>
      </w:r>
      <w:r>
        <w:rPr>
          <w:rFonts w:ascii="Times New Roman" w:hAnsi="Times New Roman"/>
          <w:sz w:val="28"/>
          <w:szCs w:val="28"/>
        </w:rPr>
        <w:t xml:space="preserve"> класи) гімназії (додаток 1</w:t>
      </w:r>
      <w:r w:rsidR="00BB4C38">
        <w:rPr>
          <w:rFonts w:ascii="Times New Roman" w:hAnsi="Times New Roman"/>
          <w:sz w:val="28"/>
          <w:szCs w:val="28"/>
        </w:rPr>
        <w:t>, 2</w:t>
      </w:r>
      <w:r>
        <w:rPr>
          <w:rFonts w:ascii="Times New Roman" w:hAnsi="Times New Roman"/>
          <w:sz w:val="28"/>
          <w:szCs w:val="28"/>
        </w:rPr>
        <w:t>)</w:t>
      </w:r>
      <w:r w:rsidRPr="00791951">
        <w:rPr>
          <w:rFonts w:ascii="Times New Roman" w:hAnsi="Times New Roman"/>
          <w:sz w:val="28"/>
          <w:szCs w:val="28"/>
        </w:rPr>
        <w:t>.</w:t>
      </w:r>
    </w:p>
    <w:p w:rsidR="002B5C2F" w:rsidRDefault="002B5C2F" w:rsidP="003830B2">
      <w:pPr>
        <w:spacing w:after="0" w:line="240" w:lineRule="auto"/>
        <w:ind w:right="85" w:firstLine="709"/>
        <w:jc w:val="both"/>
        <w:rPr>
          <w:rFonts w:ascii="Times New Roman" w:hAnsi="Times New Roman"/>
          <w:sz w:val="28"/>
          <w:szCs w:val="28"/>
        </w:rPr>
      </w:pPr>
    </w:p>
    <w:p w:rsidR="002B5C2F" w:rsidRPr="002B5C2F" w:rsidRDefault="002B5C2F" w:rsidP="002B5C2F">
      <w:pPr>
        <w:spacing w:after="0" w:line="240" w:lineRule="auto"/>
        <w:jc w:val="center"/>
        <w:rPr>
          <w:rFonts w:ascii="Times New Roman" w:eastAsia="Calibri" w:hAnsi="Times New Roman" w:cs="Times New Roman"/>
          <w:sz w:val="28"/>
        </w:rPr>
      </w:pPr>
      <w:r w:rsidRPr="002B5C2F">
        <w:rPr>
          <w:rFonts w:ascii="Times New Roman" w:eastAsia="Calibri" w:hAnsi="Times New Roman" w:cs="Times New Roman"/>
          <w:sz w:val="28"/>
        </w:rPr>
        <w:t xml:space="preserve">Перерозподіл годин між освітніми галузями, навчальними предметами </w:t>
      </w:r>
    </w:p>
    <w:p w:rsidR="002B5C2F" w:rsidRPr="002B5C2F" w:rsidRDefault="002B5C2F" w:rsidP="002B5C2F">
      <w:pPr>
        <w:spacing w:after="0" w:line="240" w:lineRule="auto"/>
        <w:jc w:val="center"/>
        <w:rPr>
          <w:rFonts w:ascii="Times New Roman" w:eastAsia="Calibri" w:hAnsi="Times New Roman" w:cs="Times New Roman"/>
          <w:sz w:val="28"/>
        </w:rPr>
      </w:pPr>
      <w:r w:rsidRPr="002B5C2F">
        <w:rPr>
          <w:rFonts w:ascii="Times New Roman" w:eastAsia="Calibri" w:hAnsi="Times New Roman" w:cs="Times New Roman"/>
          <w:sz w:val="28"/>
        </w:rPr>
        <w:t>та/або інтегрованими курсами</w:t>
      </w:r>
      <w:r w:rsidR="00466BD5">
        <w:rPr>
          <w:rFonts w:ascii="Times New Roman" w:eastAsia="Calibri" w:hAnsi="Times New Roman" w:cs="Times New Roman"/>
          <w:sz w:val="28"/>
        </w:rPr>
        <w:t xml:space="preserve"> здійснено таким чином:</w:t>
      </w:r>
    </w:p>
    <w:p w:rsidR="002B5C2F" w:rsidRPr="002B5C2F" w:rsidRDefault="002B5C2F" w:rsidP="002B5C2F">
      <w:pPr>
        <w:spacing w:after="0" w:line="240" w:lineRule="auto"/>
        <w:jc w:val="center"/>
        <w:rPr>
          <w:rFonts w:ascii="Times New Roman" w:eastAsia="Calibri" w:hAnsi="Times New Roman" w:cs="Times New Roman"/>
          <w:sz w:val="28"/>
        </w:rPr>
      </w:pPr>
    </w:p>
    <w:tbl>
      <w:tblPr>
        <w:tblStyle w:val="10"/>
        <w:tblW w:w="0" w:type="auto"/>
        <w:tblLook w:val="04A0" w:firstRow="1" w:lastRow="0" w:firstColumn="1" w:lastColumn="0" w:noHBand="0" w:noVBand="1"/>
      </w:tblPr>
      <w:tblGrid>
        <w:gridCol w:w="883"/>
        <w:gridCol w:w="2996"/>
        <w:gridCol w:w="2526"/>
        <w:gridCol w:w="923"/>
        <w:gridCol w:w="971"/>
      </w:tblGrid>
      <w:tr w:rsidR="002B5C2F" w:rsidRPr="002B5C2F" w:rsidTr="00053C3E">
        <w:tc>
          <w:tcPr>
            <w:tcW w:w="0" w:type="auto"/>
            <w:vMerge w:val="restart"/>
            <w:vAlign w:val="center"/>
          </w:tcPr>
          <w:p w:rsidR="002B5C2F" w:rsidRPr="002B5C2F" w:rsidRDefault="002B5C2F" w:rsidP="002B5C2F">
            <w:pPr>
              <w:rPr>
                <w:rFonts w:ascii="Times New Roman" w:eastAsia="Calibri" w:hAnsi="Times New Roman" w:cs="Times New Roman"/>
                <w:sz w:val="28"/>
              </w:rPr>
            </w:pPr>
            <w:proofErr w:type="spellStart"/>
            <w:r w:rsidRPr="002B5C2F">
              <w:rPr>
                <w:rFonts w:ascii="Times New Roman" w:eastAsia="Calibri" w:hAnsi="Times New Roman" w:cs="Times New Roman"/>
                <w:b/>
                <w:sz w:val="28"/>
              </w:rPr>
              <w:t>Клас</w:t>
            </w:r>
            <w:proofErr w:type="spellEnd"/>
          </w:p>
        </w:tc>
        <w:tc>
          <w:tcPr>
            <w:tcW w:w="0" w:type="auto"/>
            <w:vMerge w:val="restart"/>
            <w:vAlign w:val="center"/>
          </w:tcPr>
          <w:p w:rsidR="002B5C2F" w:rsidRPr="002B5C2F" w:rsidRDefault="002B5C2F" w:rsidP="002B5C2F">
            <w:pPr>
              <w:rPr>
                <w:rFonts w:ascii="Times New Roman" w:eastAsia="Calibri" w:hAnsi="Times New Roman" w:cs="Times New Roman"/>
                <w:b/>
                <w:sz w:val="28"/>
              </w:rPr>
            </w:pPr>
            <w:proofErr w:type="spellStart"/>
            <w:r w:rsidRPr="002B5C2F">
              <w:rPr>
                <w:rFonts w:ascii="Times New Roman" w:eastAsia="Calibri" w:hAnsi="Times New Roman" w:cs="Times New Roman"/>
                <w:b/>
                <w:sz w:val="28"/>
              </w:rPr>
              <w:t>Навчальний</w:t>
            </w:r>
            <w:proofErr w:type="spellEnd"/>
            <w:r w:rsidRPr="002B5C2F">
              <w:rPr>
                <w:rFonts w:ascii="Times New Roman" w:eastAsia="Calibri" w:hAnsi="Times New Roman" w:cs="Times New Roman"/>
                <w:b/>
                <w:sz w:val="28"/>
              </w:rPr>
              <w:t xml:space="preserve"> предмет/</w:t>
            </w:r>
          </w:p>
          <w:p w:rsidR="002B5C2F" w:rsidRPr="002B5C2F" w:rsidRDefault="002B5C2F" w:rsidP="002B5C2F">
            <w:pPr>
              <w:rPr>
                <w:rFonts w:ascii="Times New Roman" w:eastAsia="Calibri" w:hAnsi="Times New Roman" w:cs="Times New Roman"/>
                <w:sz w:val="28"/>
              </w:rPr>
            </w:pPr>
            <w:proofErr w:type="spellStart"/>
            <w:r w:rsidRPr="002B5C2F">
              <w:rPr>
                <w:rFonts w:ascii="Times New Roman" w:eastAsia="Calibri" w:hAnsi="Times New Roman" w:cs="Times New Roman"/>
                <w:b/>
                <w:sz w:val="28"/>
              </w:rPr>
              <w:t>інтегрований</w:t>
            </w:r>
            <w:proofErr w:type="spellEnd"/>
            <w:r w:rsidRPr="002B5C2F">
              <w:rPr>
                <w:rFonts w:ascii="Times New Roman" w:eastAsia="Calibri" w:hAnsi="Times New Roman" w:cs="Times New Roman"/>
                <w:b/>
                <w:sz w:val="28"/>
              </w:rPr>
              <w:t xml:space="preserve"> курс</w:t>
            </w:r>
          </w:p>
        </w:tc>
        <w:tc>
          <w:tcPr>
            <w:tcW w:w="0" w:type="auto"/>
            <w:gridSpan w:val="3"/>
            <w:vAlign w:val="center"/>
          </w:tcPr>
          <w:p w:rsidR="002B5C2F" w:rsidRPr="002B5C2F" w:rsidRDefault="002B5C2F" w:rsidP="002B5C2F">
            <w:pPr>
              <w:rPr>
                <w:rFonts w:ascii="Times New Roman" w:eastAsia="Calibri" w:hAnsi="Times New Roman" w:cs="Times New Roman"/>
                <w:b/>
                <w:sz w:val="28"/>
              </w:rPr>
            </w:pPr>
            <w:proofErr w:type="spellStart"/>
            <w:r w:rsidRPr="002B5C2F">
              <w:rPr>
                <w:rFonts w:ascii="Times New Roman" w:eastAsia="Calibri" w:hAnsi="Times New Roman" w:cs="Times New Roman"/>
                <w:b/>
                <w:sz w:val="28"/>
              </w:rPr>
              <w:t>Перерозподіл</w:t>
            </w:r>
            <w:proofErr w:type="spellEnd"/>
            <w:r w:rsidRPr="002B5C2F">
              <w:rPr>
                <w:rFonts w:ascii="Times New Roman" w:eastAsia="Calibri" w:hAnsi="Times New Roman" w:cs="Times New Roman"/>
                <w:b/>
                <w:sz w:val="28"/>
              </w:rPr>
              <w:t xml:space="preserve"> годин</w:t>
            </w: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b/>
                <w:sz w:val="28"/>
              </w:rPr>
            </w:pPr>
          </w:p>
        </w:tc>
        <w:tc>
          <w:tcPr>
            <w:tcW w:w="0" w:type="auto"/>
            <w:vMerge/>
          </w:tcPr>
          <w:p w:rsidR="002B5C2F" w:rsidRPr="002B5C2F" w:rsidRDefault="002B5C2F" w:rsidP="002B5C2F">
            <w:pPr>
              <w:jc w:val="both"/>
              <w:rPr>
                <w:rFonts w:ascii="Times New Roman" w:eastAsia="Calibri" w:hAnsi="Times New Roman" w:cs="Times New Roman"/>
                <w:b/>
                <w:sz w:val="28"/>
              </w:rPr>
            </w:pPr>
          </w:p>
        </w:tc>
        <w:tc>
          <w:tcPr>
            <w:tcW w:w="0" w:type="auto"/>
            <w:vAlign w:val="center"/>
          </w:tcPr>
          <w:p w:rsidR="002B5C2F" w:rsidRPr="002B5C2F" w:rsidRDefault="002B5C2F" w:rsidP="002B5C2F">
            <w:pPr>
              <w:rPr>
                <w:rFonts w:ascii="Times New Roman" w:eastAsia="Calibri" w:hAnsi="Times New Roman" w:cs="Times New Roman"/>
                <w:b/>
                <w:sz w:val="28"/>
              </w:rPr>
            </w:pPr>
            <w:proofErr w:type="spellStart"/>
            <w:r w:rsidRPr="002B5C2F">
              <w:rPr>
                <w:rFonts w:ascii="Times New Roman" w:eastAsia="Calibri" w:hAnsi="Times New Roman" w:cs="Times New Roman"/>
                <w:b/>
                <w:sz w:val="28"/>
              </w:rPr>
              <w:t>Освітня</w:t>
            </w:r>
            <w:proofErr w:type="spellEnd"/>
            <w:r w:rsidRPr="002B5C2F">
              <w:rPr>
                <w:rFonts w:ascii="Times New Roman" w:eastAsia="Calibri" w:hAnsi="Times New Roman" w:cs="Times New Roman"/>
                <w:b/>
                <w:sz w:val="28"/>
              </w:rPr>
              <w:t xml:space="preserve"> </w:t>
            </w:r>
            <w:proofErr w:type="spellStart"/>
            <w:r w:rsidRPr="002B5C2F">
              <w:rPr>
                <w:rFonts w:ascii="Times New Roman" w:eastAsia="Calibri" w:hAnsi="Times New Roman" w:cs="Times New Roman"/>
                <w:b/>
                <w:sz w:val="28"/>
              </w:rPr>
              <w:t>галузь</w:t>
            </w:r>
            <w:proofErr w:type="spellEnd"/>
          </w:p>
        </w:tc>
        <w:tc>
          <w:tcPr>
            <w:tcW w:w="0" w:type="auto"/>
            <w:vAlign w:val="center"/>
          </w:tcPr>
          <w:p w:rsidR="002B5C2F" w:rsidRPr="002B5C2F" w:rsidRDefault="002B5C2F" w:rsidP="002B5C2F">
            <w:pPr>
              <w:rPr>
                <w:rFonts w:ascii="Times New Roman" w:eastAsia="Calibri" w:hAnsi="Times New Roman" w:cs="Times New Roman"/>
                <w:b/>
                <w:sz w:val="28"/>
              </w:rPr>
            </w:pPr>
            <w:r w:rsidRPr="002B5C2F">
              <w:rPr>
                <w:rFonts w:ascii="Times New Roman" w:eastAsia="Calibri" w:hAnsi="Times New Roman" w:cs="Times New Roman"/>
                <w:b/>
                <w:sz w:val="28"/>
              </w:rPr>
              <w:t>К-</w:t>
            </w:r>
            <w:proofErr w:type="spellStart"/>
            <w:r w:rsidRPr="002B5C2F">
              <w:rPr>
                <w:rFonts w:ascii="Times New Roman" w:eastAsia="Calibri" w:hAnsi="Times New Roman" w:cs="Times New Roman"/>
                <w:b/>
                <w:sz w:val="28"/>
              </w:rPr>
              <w:t>сть</w:t>
            </w:r>
            <w:proofErr w:type="spellEnd"/>
          </w:p>
          <w:p w:rsidR="002B5C2F" w:rsidRPr="002B5C2F" w:rsidRDefault="002B5C2F" w:rsidP="002B5C2F">
            <w:pPr>
              <w:rPr>
                <w:rFonts w:ascii="Times New Roman" w:eastAsia="Calibri" w:hAnsi="Times New Roman" w:cs="Times New Roman"/>
                <w:b/>
                <w:sz w:val="28"/>
              </w:rPr>
            </w:pPr>
            <w:r w:rsidRPr="002B5C2F">
              <w:rPr>
                <w:rFonts w:ascii="Times New Roman" w:eastAsia="Calibri" w:hAnsi="Times New Roman" w:cs="Times New Roman"/>
                <w:b/>
                <w:sz w:val="28"/>
              </w:rPr>
              <w:t>год</w:t>
            </w:r>
          </w:p>
        </w:tc>
        <w:tc>
          <w:tcPr>
            <w:tcW w:w="0" w:type="auto"/>
            <w:vAlign w:val="center"/>
          </w:tcPr>
          <w:p w:rsidR="002B5C2F" w:rsidRPr="002B5C2F" w:rsidRDefault="002B5C2F" w:rsidP="002B5C2F">
            <w:pPr>
              <w:rPr>
                <w:rFonts w:ascii="Times New Roman" w:eastAsia="Calibri" w:hAnsi="Times New Roman" w:cs="Times New Roman"/>
                <w:b/>
                <w:sz w:val="28"/>
              </w:rPr>
            </w:pPr>
            <w:r w:rsidRPr="002B5C2F">
              <w:rPr>
                <w:rFonts w:ascii="Times New Roman" w:eastAsia="Calibri" w:hAnsi="Times New Roman" w:cs="Times New Roman"/>
                <w:b/>
                <w:sz w:val="28"/>
              </w:rPr>
              <w:t>Разом</w:t>
            </w:r>
          </w:p>
          <w:p w:rsidR="002B5C2F" w:rsidRPr="002B5C2F" w:rsidRDefault="002B5C2F" w:rsidP="002B5C2F">
            <w:pPr>
              <w:rPr>
                <w:rFonts w:ascii="Times New Roman" w:eastAsia="Calibri" w:hAnsi="Times New Roman" w:cs="Times New Roman"/>
                <w:b/>
                <w:sz w:val="28"/>
              </w:rPr>
            </w:pPr>
            <w:r w:rsidRPr="002B5C2F">
              <w:rPr>
                <w:rFonts w:ascii="Times New Roman" w:eastAsia="Calibri" w:hAnsi="Times New Roman" w:cs="Times New Roman"/>
                <w:b/>
                <w:sz w:val="28"/>
              </w:rPr>
              <w:t>год</w:t>
            </w:r>
          </w:p>
        </w:tc>
      </w:tr>
      <w:tr w:rsidR="002B5C2F" w:rsidRPr="002B5C2F" w:rsidTr="00053C3E">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5-А</w:t>
            </w:r>
            <w:proofErr w:type="gramStart"/>
            <w:r w:rsidRPr="002B5C2F">
              <w:rPr>
                <w:rFonts w:ascii="Times New Roman" w:eastAsia="Calibri" w:hAnsi="Times New Roman" w:cs="Times New Roman"/>
                <w:sz w:val="28"/>
              </w:rPr>
              <w:t>,Б</w:t>
            </w:r>
            <w:proofErr w:type="gramEnd"/>
          </w:p>
        </w:tc>
        <w:tc>
          <w:tcPr>
            <w:tcW w:w="0" w:type="auto"/>
            <w:vMerge w:val="restart"/>
            <w:vAlign w:val="center"/>
          </w:tcPr>
          <w:p w:rsidR="002B5C2F" w:rsidRPr="002B5C2F" w:rsidRDefault="002B5C2F" w:rsidP="002B5C2F">
            <w:pPr>
              <w:rPr>
                <w:rFonts w:ascii="Times New Roman" w:eastAsia="Calibri" w:hAnsi="Times New Roman" w:cs="Times New Roman"/>
                <w:sz w:val="28"/>
              </w:rPr>
            </w:pPr>
            <w:proofErr w:type="spellStart"/>
            <w:r w:rsidRPr="002B5C2F">
              <w:rPr>
                <w:rFonts w:ascii="Times New Roman" w:eastAsia="Calibri" w:hAnsi="Times New Roman" w:cs="Times New Roman"/>
                <w:sz w:val="28"/>
              </w:rPr>
              <w:t>Німецька</w:t>
            </w:r>
            <w:proofErr w:type="spellEnd"/>
            <w:r w:rsidRPr="002B5C2F">
              <w:rPr>
                <w:rFonts w:ascii="Times New Roman" w:eastAsia="Calibri" w:hAnsi="Times New Roman" w:cs="Times New Roman"/>
                <w:sz w:val="28"/>
              </w:rPr>
              <w:t xml:space="preserve"> </w:t>
            </w:r>
            <w:proofErr w:type="spellStart"/>
            <w:r w:rsidRPr="002B5C2F">
              <w:rPr>
                <w:rFonts w:ascii="Times New Roman" w:eastAsia="Calibri" w:hAnsi="Times New Roman" w:cs="Times New Roman"/>
                <w:sz w:val="28"/>
              </w:rPr>
              <w:t>мова</w:t>
            </w:r>
            <w:proofErr w:type="spellEnd"/>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Мовно-літературна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4</w:t>
            </w: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Математична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2</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5-В</w:t>
            </w: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r>
      <w:tr w:rsidR="002B5C2F" w:rsidRPr="002B5C2F" w:rsidTr="00053C3E">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5-Г</w:t>
            </w: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r>
      <w:tr w:rsidR="002B5C2F" w:rsidRPr="002B5C2F" w:rsidTr="00053C3E">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6-А</w:t>
            </w:r>
            <w:proofErr w:type="gramStart"/>
            <w:r w:rsidRPr="002B5C2F">
              <w:rPr>
                <w:rFonts w:ascii="Times New Roman" w:eastAsia="Calibri" w:hAnsi="Times New Roman" w:cs="Times New Roman"/>
                <w:sz w:val="28"/>
              </w:rPr>
              <w:t>,Б</w:t>
            </w:r>
            <w:proofErr w:type="gramEnd"/>
          </w:p>
        </w:tc>
        <w:tc>
          <w:tcPr>
            <w:tcW w:w="0" w:type="auto"/>
            <w:vMerge w:val="restart"/>
            <w:vAlign w:val="center"/>
          </w:tcPr>
          <w:p w:rsidR="002B5C2F" w:rsidRPr="002B5C2F" w:rsidRDefault="002B5C2F" w:rsidP="002B5C2F">
            <w:pPr>
              <w:rPr>
                <w:rFonts w:ascii="Times New Roman" w:eastAsia="Calibri" w:hAnsi="Times New Roman" w:cs="Times New Roman"/>
                <w:sz w:val="28"/>
              </w:rPr>
            </w:pPr>
            <w:proofErr w:type="spellStart"/>
            <w:r w:rsidRPr="002B5C2F">
              <w:rPr>
                <w:rFonts w:ascii="Times New Roman" w:eastAsia="Calibri" w:hAnsi="Times New Roman" w:cs="Times New Roman"/>
                <w:sz w:val="28"/>
              </w:rPr>
              <w:t>Німецька</w:t>
            </w:r>
            <w:proofErr w:type="spellEnd"/>
            <w:r w:rsidRPr="002B5C2F">
              <w:rPr>
                <w:rFonts w:ascii="Times New Roman" w:eastAsia="Calibri" w:hAnsi="Times New Roman" w:cs="Times New Roman"/>
                <w:sz w:val="28"/>
              </w:rPr>
              <w:t xml:space="preserve"> </w:t>
            </w:r>
            <w:proofErr w:type="spellStart"/>
            <w:r w:rsidRPr="002B5C2F">
              <w:rPr>
                <w:rFonts w:ascii="Times New Roman" w:eastAsia="Calibri" w:hAnsi="Times New Roman" w:cs="Times New Roman"/>
                <w:sz w:val="28"/>
              </w:rPr>
              <w:t>мова</w:t>
            </w:r>
            <w:proofErr w:type="spellEnd"/>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Мовно-літературна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4</w:t>
            </w: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Математична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2</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6-В</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Німецька</w:t>
            </w:r>
            <w:proofErr w:type="spellEnd"/>
            <w:r w:rsidRPr="002B5C2F">
              <w:rPr>
                <w:rFonts w:ascii="Times New Roman" w:eastAsia="Calibri" w:hAnsi="Times New Roman" w:cs="Times New Roman"/>
                <w:sz w:val="28"/>
              </w:rPr>
              <w:t xml:space="preserve"> </w:t>
            </w:r>
            <w:proofErr w:type="spellStart"/>
            <w:r w:rsidRPr="002B5C2F">
              <w:rPr>
                <w:rFonts w:ascii="Times New Roman" w:eastAsia="Calibri" w:hAnsi="Times New Roman" w:cs="Times New Roman"/>
                <w:sz w:val="28"/>
              </w:rPr>
              <w:t>мова</w:t>
            </w:r>
            <w:proofErr w:type="spellEnd"/>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Мовно-літературна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2</w:t>
            </w:r>
          </w:p>
        </w:tc>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3</w:t>
            </w: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6-Г</w:t>
            </w: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r>
      <w:tr w:rsidR="002B5C2F" w:rsidRPr="002B5C2F" w:rsidTr="00053C3E">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7-А</w:t>
            </w:r>
          </w:p>
        </w:tc>
        <w:tc>
          <w:tcPr>
            <w:tcW w:w="0" w:type="auto"/>
            <w:vMerge w:val="restart"/>
            <w:vAlign w:val="center"/>
          </w:tcPr>
          <w:p w:rsidR="002B5C2F" w:rsidRPr="002B5C2F" w:rsidRDefault="002B5C2F" w:rsidP="002B5C2F">
            <w:pPr>
              <w:rPr>
                <w:rFonts w:ascii="Times New Roman" w:eastAsia="Calibri" w:hAnsi="Times New Roman" w:cs="Times New Roman"/>
                <w:sz w:val="28"/>
              </w:rPr>
            </w:pPr>
            <w:proofErr w:type="spellStart"/>
            <w:r w:rsidRPr="002B5C2F">
              <w:rPr>
                <w:rFonts w:ascii="Times New Roman" w:eastAsia="Calibri" w:hAnsi="Times New Roman" w:cs="Times New Roman"/>
                <w:sz w:val="28"/>
              </w:rPr>
              <w:t>Німецька</w:t>
            </w:r>
            <w:proofErr w:type="spellEnd"/>
            <w:r w:rsidRPr="002B5C2F">
              <w:rPr>
                <w:rFonts w:ascii="Times New Roman" w:eastAsia="Calibri" w:hAnsi="Times New Roman" w:cs="Times New Roman"/>
                <w:sz w:val="28"/>
              </w:rPr>
              <w:t xml:space="preserve"> </w:t>
            </w:r>
            <w:proofErr w:type="spellStart"/>
            <w:r w:rsidRPr="002B5C2F">
              <w:rPr>
                <w:rFonts w:ascii="Times New Roman" w:eastAsia="Calibri" w:hAnsi="Times New Roman" w:cs="Times New Roman"/>
                <w:sz w:val="28"/>
              </w:rPr>
              <w:t>мова</w:t>
            </w:r>
            <w:proofErr w:type="spellEnd"/>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Мовно-літературна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2</w:t>
            </w:r>
          </w:p>
        </w:tc>
      </w:tr>
      <w:tr w:rsidR="002B5C2F" w:rsidRPr="002B5C2F" w:rsidTr="00053C3E">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vMerge/>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Математична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lastRenderedPageBreak/>
              <w:t>7-Б</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Німецька</w:t>
            </w:r>
            <w:proofErr w:type="spellEnd"/>
            <w:r w:rsidRPr="002B5C2F">
              <w:rPr>
                <w:rFonts w:ascii="Times New Roman" w:eastAsia="Calibri" w:hAnsi="Times New Roman" w:cs="Times New Roman"/>
                <w:sz w:val="28"/>
              </w:rPr>
              <w:t xml:space="preserve"> </w:t>
            </w:r>
            <w:proofErr w:type="spellStart"/>
            <w:r w:rsidRPr="002B5C2F">
              <w:rPr>
                <w:rFonts w:ascii="Times New Roman" w:eastAsia="Calibri" w:hAnsi="Times New Roman" w:cs="Times New Roman"/>
                <w:sz w:val="28"/>
              </w:rPr>
              <w:t>мова</w:t>
            </w:r>
            <w:proofErr w:type="spellEnd"/>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Мовно-літературна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2</w:t>
            </w:r>
          </w:p>
        </w:tc>
        <w:tc>
          <w:tcPr>
            <w:tcW w:w="0" w:type="auto"/>
            <w:vMerge w:val="restart"/>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3</w:t>
            </w:r>
          </w:p>
        </w:tc>
      </w:tr>
      <w:tr w:rsidR="002B5C2F" w:rsidRPr="002B5C2F" w:rsidTr="00053C3E">
        <w:tc>
          <w:tcPr>
            <w:tcW w:w="0" w:type="auto"/>
          </w:tcPr>
          <w:p w:rsidR="002B5C2F" w:rsidRPr="002B5C2F" w:rsidRDefault="002B5C2F" w:rsidP="002B5C2F">
            <w:pPr>
              <w:jc w:val="both"/>
              <w:rPr>
                <w:rFonts w:ascii="Times New Roman" w:eastAsia="Calibri" w:hAnsi="Times New Roman" w:cs="Times New Roman"/>
                <w:sz w:val="28"/>
              </w:rPr>
            </w:pPr>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Merge/>
            <w:vAlign w:val="center"/>
          </w:tcPr>
          <w:p w:rsidR="002B5C2F" w:rsidRPr="002B5C2F" w:rsidRDefault="002B5C2F" w:rsidP="002B5C2F">
            <w:pPr>
              <w:rPr>
                <w:rFonts w:ascii="Times New Roman" w:eastAsia="Calibri" w:hAnsi="Times New Roman" w:cs="Times New Roman"/>
                <w:sz w:val="28"/>
              </w:rPr>
            </w:pPr>
          </w:p>
        </w:tc>
      </w:tr>
      <w:tr w:rsidR="002B5C2F" w:rsidRPr="002B5C2F" w:rsidTr="00053C3E">
        <w:tc>
          <w:tcPr>
            <w:tcW w:w="0" w:type="auto"/>
          </w:tcPr>
          <w:p w:rsidR="002B5C2F" w:rsidRPr="002B5C2F" w:rsidRDefault="002B5C2F" w:rsidP="002B5C2F">
            <w:pPr>
              <w:jc w:val="both"/>
              <w:rPr>
                <w:rFonts w:ascii="Times New Roman" w:eastAsia="Calibri" w:hAnsi="Times New Roman" w:cs="Times New Roman"/>
                <w:sz w:val="28"/>
              </w:rPr>
            </w:pPr>
            <w:r w:rsidRPr="002B5C2F">
              <w:rPr>
                <w:rFonts w:ascii="Times New Roman" w:eastAsia="Calibri" w:hAnsi="Times New Roman" w:cs="Times New Roman"/>
                <w:sz w:val="28"/>
              </w:rPr>
              <w:t>7-В</w:t>
            </w:r>
            <w:proofErr w:type="gramStart"/>
            <w:r w:rsidRPr="002B5C2F">
              <w:rPr>
                <w:rFonts w:ascii="Times New Roman" w:eastAsia="Calibri" w:hAnsi="Times New Roman" w:cs="Times New Roman"/>
                <w:sz w:val="28"/>
              </w:rPr>
              <w:t>,Г</w:t>
            </w:r>
            <w:proofErr w:type="gramEnd"/>
          </w:p>
        </w:tc>
        <w:tc>
          <w:tcPr>
            <w:tcW w:w="0" w:type="auto"/>
          </w:tcPr>
          <w:p w:rsidR="002B5C2F" w:rsidRPr="002B5C2F" w:rsidRDefault="002B5C2F" w:rsidP="002B5C2F">
            <w:pPr>
              <w:jc w:val="both"/>
              <w:rPr>
                <w:rFonts w:ascii="Times New Roman" w:eastAsia="Calibri" w:hAnsi="Times New Roman" w:cs="Times New Roman"/>
                <w:sz w:val="28"/>
                <w:lang w:val="en-US"/>
              </w:rPr>
            </w:pPr>
            <w:r w:rsidRPr="002B5C2F">
              <w:rPr>
                <w:rFonts w:ascii="Times New Roman" w:eastAsia="Calibri" w:hAnsi="Times New Roman" w:cs="Times New Roman"/>
                <w:sz w:val="28"/>
                <w:lang w:val="en-US"/>
              </w:rPr>
              <w:t>STEM</w:t>
            </w:r>
          </w:p>
        </w:tc>
        <w:tc>
          <w:tcPr>
            <w:tcW w:w="0" w:type="auto"/>
          </w:tcPr>
          <w:p w:rsidR="002B5C2F" w:rsidRPr="002B5C2F" w:rsidRDefault="002B5C2F" w:rsidP="002B5C2F">
            <w:pPr>
              <w:jc w:val="both"/>
              <w:rPr>
                <w:rFonts w:ascii="Times New Roman" w:eastAsia="Calibri" w:hAnsi="Times New Roman" w:cs="Times New Roman"/>
                <w:sz w:val="28"/>
              </w:rPr>
            </w:pPr>
            <w:proofErr w:type="spellStart"/>
            <w:r w:rsidRPr="002B5C2F">
              <w:rPr>
                <w:rFonts w:ascii="Times New Roman" w:eastAsia="Calibri" w:hAnsi="Times New Roman" w:cs="Times New Roman"/>
                <w:sz w:val="28"/>
              </w:rPr>
              <w:t>Інформатична</w:t>
            </w:r>
            <w:proofErr w:type="spellEnd"/>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c>
          <w:tcPr>
            <w:tcW w:w="0" w:type="auto"/>
            <w:vAlign w:val="center"/>
          </w:tcPr>
          <w:p w:rsidR="002B5C2F" w:rsidRPr="002B5C2F" w:rsidRDefault="002B5C2F" w:rsidP="002B5C2F">
            <w:pPr>
              <w:rPr>
                <w:rFonts w:ascii="Times New Roman" w:eastAsia="Calibri" w:hAnsi="Times New Roman" w:cs="Times New Roman"/>
                <w:sz w:val="28"/>
              </w:rPr>
            </w:pPr>
            <w:r w:rsidRPr="002B5C2F">
              <w:rPr>
                <w:rFonts w:ascii="Times New Roman" w:eastAsia="Calibri" w:hAnsi="Times New Roman" w:cs="Times New Roman"/>
                <w:sz w:val="28"/>
              </w:rPr>
              <w:t>1</w:t>
            </w:r>
          </w:p>
        </w:tc>
      </w:tr>
    </w:tbl>
    <w:p w:rsidR="002B5C2F" w:rsidRPr="003830B2" w:rsidRDefault="002B5C2F" w:rsidP="003830B2">
      <w:pPr>
        <w:spacing w:after="0" w:line="240" w:lineRule="auto"/>
        <w:ind w:right="85" w:firstLine="709"/>
        <w:jc w:val="both"/>
        <w:rPr>
          <w:rFonts w:ascii="Calibri" w:eastAsia="Calibri" w:hAnsi="Calibri" w:cs="Times New Roman"/>
        </w:rPr>
      </w:pPr>
    </w:p>
    <w:p w:rsidR="002B6BEE" w:rsidRPr="002B6BEE" w:rsidRDefault="002B6BEE" w:rsidP="002B6BEE">
      <w:pPr>
        <w:spacing w:after="0" w:line="240" w:lineRule="auto"/>
        <w:ind w:firstLine="709"/>
        <w:jc w:val="both"/>
        <w:rPr>
          <w:rFonts w:ascii="Times New Roman" w:eastAsia="Calibri" w:hAnsi="Times New Roman" w:cs="Times New Roman"/>
          <w:sz w:val="28"/>
          <w:szCs w:val="28"/>
        </w:rPr>
      </w:pPr>
      <w:r w:rsidRPr="00502659">
        <w:rPr>
          <w:rFonts w:ascii="Times New Roman" w:eastAsia="Calibri" w:hAnsi="Times New Roman" w:cs="Times New Roman"/>
          <w:sz w:val="28"/>
          <w:szCs w:val="28"/>
        </w:rPr>
        <w:t>Навчальн</w:t>
      </w:r>
      <w:r>
        <w:rPr>
          <w:rFonts w:ascii="Times New Roman" w:eastAsia="Calibri" w:hAnsi="Times New Roman" w:cs="Times New Roman"/>
          <w:sz w:val="28"/>
          <w:szCs w:val="28"/>
        </w:rPr>
        <w:t xml:space="preserve">ий </w:t>
      </w:r>
      <w:r w:rsidRPr="00502659">
        <w:rPr>
          <w:rFonts w:ascii="Times New Roman" w:eastAsia="Calibri" w:hAnsi="Times New Roman" w:cs="Times New Roman"/>
          <w:sz w:val="28"/>
          <w:szCs w:val="28"/>
        </w:rPr>
        <w:t xml:space="preserve"> план зорієнтован</w:t>
      </w:r>
      <w:r>
        <w:rPr>
          <w:rFonts w:ascii="Times New Roman" w:eastAsia="Calibri" w:hAnsi="Times New Roman" w:cs="Times New Roman"/>
          <w:sz w:val="28"/>
          <w:szCs w:val="28"/>
        </w:rPr>
        <w:t>і</w:t>
      </w:r>
      <w:r w:rsidRPr="00502659">
        <w:rPr>
          <w:rFonts w:ascii="Times New Roman" w:eastAsia="Calibri" w:hAnsi="Times New Roman" w:cs="Times New Roman"/>
          <w:sz w:val="28"/>
          <w:szCs w:val="28"/>
        </w:rPr>
        <w:t xml:space="preserve"> на роботу </w:t>
      </w:r>
      <w:r>
        <w:rPr>
          <w:rFonts w:ascii="Times New Roman" w:eastAsia="Calibri" w:hAnsi="Times New Roman" w:cs="Times New Roman"/>
          <w:sz w:val="28"/>
          <w:szCs w:val="28"/>
        </w:rPr>
        <w:t>основної</w:t>
      </w:r>
      <w:r w:rsidRPr="00502659">
        <w:rPr>
          <w:rFonts w:ascii="Times New Roman" w:eastAsia="Calibri" w:hAnsi="Times New Roman" w:cs="Times New Roman"/>
          <w:sz w:val="28"/>
          <w:szCs w:val="28"/>
        </w:rPr>
        <w:t xml:space="preserve"> школи за 5-тиденним навчальним тижнем.</w:t>
      </w:r>
      <w:r w:rsidRPr="00531865">
        <w:rPr>
          <w:rFonts w:ascii="Times New Roman" w:eastAsia="Calibri" w:hAnsi="Times New Roman" w:cs="Times New Roman"/>
          <w:sz w:val="28"/>
          <w:szCs w:val="28"/>
        </w:rPr>
        <w:t xml:space="preserve"> </w:t>
      </w:r>
    </w:p>
    <w:p w:rsidR="009B0508" w:rsidRPr="00C902B5" w:rsidRDefault="002C3003" w:rsidP="004A6135">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C902B5">
        <w:rPr>
          <w:rFonts w:ascii="Times New Roman" w:eastAsia="Times New Roman" w:hAnsi="Times New Roman" w:cs="Times New Roman"/>
          <w:sz w:val="28"/>
          <w:szCs w:val="28"/>
          <w:lang w:eastAsia="ru-RU"/>
        </w:rPr>
        <w:t xml:space="preserve">З метою задоволення освітніх потреб учнів та їх батьків у </w:t>
      </w:r>
      <w:r w:rsidR="0058168F">
        <w:rPr>
          <w:rFonts w:ascii="Times New Roman" w:eastAsia="Times New Roman" w:hAnsi="Times New Roman" w:cs="Times New Roman"/>
          <w:sz w:val="28"/>
          <w:szCs w:val="28"/>
          <w:lang w:eastAsia="ru-RU"/>
        </w:rPr>
        <w:t>5</w:t>
      </w:r>
      <w:r w:rsidR="00BB4C38">
        <w:rPr>
          <w:rFonts w:ascii="Times New Roman" w:eastAsia="Times New Roman" w:hAnsi="Times New Roman" w:cs="Times New Roman"/>
          <w:sz w:val="28"/>
          <w:szCs w:val="28"/>
          <w:lang w:eastAsia="ru-RU"/>
        </w:rPr>
        <w:t>-</w:t>
      </w:r>
      <w:r w:rsidR="00B3030C">
        <w:rPr>
          <w:rFonts w:ascii="Times New Roman" w:eastAsia="Times New Roman" w:hAnsi="Times New Roman" w:cs="Times New Roman"/>
          <w:sz w:val="28"/>
          <w:szCs w:val="28"/>
          <w:lang w:eastAsia="ru-RU"/>
        </w:rPr>
        <w:t>7</w:t>
      </w:r>
      <w:r w:rsidR="0058168F">
        <w:rPr>
          <w:rFonts w:ascii="Times New Roman" w:eastAsia="Times New Roman" w:hAnsi="Times New Roman" w:cs="Times New Roman"/>
          <w:sz w:val="28"/>
          <w:szCs w:val="28"/>
          <w:lang w:eastAsia="ru-RU"/>
        </w:rPr>
        <w:t>-х</w:t>
      </w:r>
      <w:r w:rsidRPr="00C902B5">
        <w:rPr>
          <w:rFonts w:ascii="Times New Roman" w:eastAsia="Times New Roman" w:hAnsi="Times New Roman" w:cs="Times New Roman"/>
          <w:sz w:val="28"/>
          <w:szCs w:val="28"/>
          <w:lang w:eastAsia="ru-RU"/>
        </w:rPr>
        <w:t xml:space="preserve"> класах передбач</w:t>
      </w:r>
      <w:r w:rsidR="00491453" w:rsidRPr="00C902B5">
        <w:rPr>
          <w:rFonts w:ascii="Times New Roman" w:eastAsia="Times New Roman" w:hAnsi="Times New Roman" w:cs="Times New Roman"/>
          <w:sz w:val="28"/>
          <w:szCs w:val="28"/>
          <w:lang w:eastAsia="ru-RU"/>
        </w:rPr>
        <w:t>ено</w:t>
      </w:r>
      <w:r w:rsidR="0058168F" w:rsidRPr="0058168F">
        <w:rPr>
          <w:rFonts w:ascii="Times New Roman" w:eastAsia="Times New Roman" w:hAnsi="Times New Roman" w:cs="Times New Roman"/>
          <w:sz w:val="28"/>
          <w:szCs w:val="28"/>
          <w:lang w:eastAsia="ru-RU"/>
        </w:rPr>
        <w:t xml:space="preserve"> </w:t>
      </w:r>
      <w:r w:rsidR="0058168F" w:rsidRPr="00C902B5">
        <w:rPr>
          <w:rFonts w:ascii="Times New Roman" w:eastAsia="Times New Roman" w:hAnsi="Times New Roman" w:cs="Times New Roman"/>
          <w:sz w:val="28"/>
          <w:szCs w:val="28"/>
          <w:lang w:eastAsia="ru-RU"/>
        </w:rPr>
        <w:t>по</w:t>
      </w:r>
      <w:r w:rsidR="0058168F">
        <w:rPr>
          <w:rFonts w:ascii="Times New Roman" w:eastAsia="Times New Roman" w:hAnsi="Times New Roman" w:cs="Times New Roman"/>
          <w:sz w:val="28"/>
          <w:szCs w:val="28"/>
          <w:lang w:eastAsia="ru-RU"/>
        </w:rPr>
        <w:t>си</w:t>
      </w:r>
      <w:r w:rsidR="0058168F" w:rsidRPr="00C902B5">
        <w:rPr>
          <w:rFonts w:ascii="Times New Roman" w:eastAsia="Times New Roman" w:hAnsi="Times New Roman" w:cs="Times New Roman"/>
          <w:sz w:val="28"/>
          <w:szCs w:val="28"/>
          <w:lang w:eastAsia="ru-RU"/>
        </w:rPr>
        <w:t>лене вивчення англійської мови (</w:t>
      </w:r>
      <w:r w:rsidR="00BB4C38">
        <w:rPr>
          <w:rFonts w:ascii="Times New Roman" w:eastAsia="Times New Roman" w:hAnsi="Times New Roman" w:cs="Times New Roman"/>
          <w:sz w:val="28"/>
          <w:szCs w:val="28"/>
          <w:lang w:eastAsia="ru-RU"/>
        </w:rPr>
        <w:t>5-А, 5-Б, 6</w:t>
      </w:r>
      <w:r w:rsidR="0058168F">
        <w:rPr>
          <w:rFonts w:ascii="Times New Roman" w:eastAsia="Times New Roman" w:hAnsi="Times New Roman" w:cs="Times New Roman"/>
          <w:sz w:val="28"/>
          <w:szCs w:val="28"/>
          <w:lang w:eastAsia="ru-RU"/>
        </w:rPr>
        <w:t>-А</w:t>
      </w:r>
      <w:r w:rsidR="0053207E">
        <w:rPr>
          <w:rFonts w:ascii="Times New Roman" w:eastAsia="Times New Roman" w:hAnsi="Times New Roman" w:cs="Times New Roman"/>
          <w:sz w:val="28"/>
          <w:szCs w:val="28"/>
          <w:lang w:eastAsia="ru-RU"/>
        </w:rPr>
        <w:t>, 6-Б</w:t>
      </w:r>
      <w:r w:rsidR="00B3030C">
        <w:rPr>
          <w:rFonts w:ascii="Times New Roman" w:eastAsia="Times New Roman" w:hAnsi="Times New Roman" w:cs="Times New Roman"/>
          <w:sz w:val="28"/>
          <w:szCs w:val="28"/>
          <w:lang w:eastAsia="ru-RU"/>
        </w:rPr>
        <w:t>, 7-А</w:t>
      </w:r>
      <w:r w:rsidR="0058168F">
        <w:rPr>
          <w:rFonts w:ascii="Times New Roman" w:eastAsia="Times New Roman" w:hAnsi="Times New Roman" w:cs="Times New Roman"/>
          <w:sz w:val="28"/>
          <w:szCs w:val="28"/>
          <w:lang w:eastAsia="ru-RU"/>
        </w:rPr>
        <w:t>),</w:t>
      </w:r>
      <w:r w:rsidR="00491453" w:rsidRPr="00C902B5">
        <w:rPr>
          <w:rFonts w:ascii="Times New Roman" w:eastAsia="Times New Roman" w:hAnsi="Times New Roman" w:cs="Times New Roman"/>
          <w:sz w:val="28"/>
          <w:szCs w:val="28"/>
          <w:lang w:eastAsia="ru-RU"/>
        </w:rPr>
        <w:t xml:space="preserve"> </w:t>
      </w:r>
      <w:r w:rsidR="00C46665" w:rsidRPr="00C902B5">
        <w:rPr>
          <w:rFonts w:ascii="Times New Roman" w:eastAsia="Times New Roman" w:hAnsi="Times New Roman" w:cs="Times New Roman"/>
          <w:sz w:val="28"/>
          <w:szCs w:val="28"/>
          <w:lang w:eastAsia="ru-RU"/>
        </w:rPr>
        <w:t>п</w:t>
      </w:r>
      <w:r w:rsidR="00E91EDC" w:rsidRPr="00C902B5">
        <w:rPr>
          <w:rFonts w:ascii="Times New Roman" w:eastAsia="Times New Roman" w:hAnsi="Times New Roman" w:cs="Times New Roman"/>
          <w:sz w:val="28"/>
          <w:szCs w:val="28"/>
          <w:lang w:eastAsia="ru-RU"/>
        </w:rPr>
        <w:t>осилене вивчення математики (</w:t>
      </w:r>
      <w:r w:rsidR="00BB4C38">
        <w:rPr>
          <w:rFonts w:ascii="Times New Roman" w:eastAsia="Times New Roman" w:hAnsi="Times New Roman" w:cs="Times New Roman"/>
          <w:sz w:val="28"/>
          <w:szCs w:val="28"/>
          <w:lang w:eastAsia="ru-RU"/>
        </w:rPr>
        <w:t>5-В, 6</w:t>
      </w:r>
      <w:r w:rsidR="0058168F">
        <w:rPr>
          <w:rFonts w:ascii="Times New Roman" w:eastAsia="Times New Roman" w:hAnsi="Times New Roman" w:cs="Times New Roman"/>
          <w:sz w:val="28"/>
          <w:szCs w:val="28"/>
          <w:lang w:eastAsia="ru-RU"/>
        </w:rPr>
        <w:t>-</w:t>
      </w:r>
      <w:r w:rsidR="0053207E">
        <w:rPr>
          <w:rFonts w:ascii="Times New Roman" w:eastAsia="Times New Roman" w:hAnsi="Times New Roman" w:cs="Times New Roman"/>
          <w:sz w:val="28"/>
          <w:szCs w:val="28"/>
          <w:lang w:eastAsia="ru-RU"/>
        </w:rPr>
        <w:t>В</w:t>
      </w:r>
      <w:r w:rsidR="00B3030C">
        <w:rPr>
          <w:rFonts w:ascii="Times New Roman" w:eastAsia="Times New Roman" w:hAnsi="Times New Roman" w:cs="Times New Roman"/>
          <w:sz w:val="28"/>
          <w:szCs w:val="28"/>
          <w:lang w:eastAsia="ru-RU"/>
        </w:rPr>
        <w:t>, 7-Б</w:t>
      </w:r>
      <w:r w:rsidR="00C46665" w:rsidRPr="00C902B5">
        <w:rPr>
          <w:rFonts w:ascii="Times New Roman" w:eastAsia="Times New Roman" w:hAnsi="Times New Roman" w:cs="Times New Roman"/>
          <w:sz w:val="28"/>
          <w:szCs w:val="28"/>
          <w:lang w:eastAsia="ru-RU"/>
        </w:rPr>
        <w:t xml:space="preserve">), </w:t>
      </w:r>
      <w:r w:rsidR="00491453" w:rsidRPr="00C902B5">
        <w:rPr>
          <w:rFonts w:ascii="Times New Roman" w:eastAsia="Times New Roman" w:hAnsi="Times New Roman" w:cs="Times New Roman"/>
          <w:sz w:val="28"/>
          <w:szCs w:val="28"/>
          <w:lang w:eastAsia="ru-RU"/>
        </w:rPr>
        <w:t>посилене вивчення української мови (</w:t>
      </w:r>
      <w:r w:rsidR="00BB4C38">
        <w:rPr>
          <w:rFonts w:ascii="Times New Roman" w:eastAsia="Times New Roman" w:hAnsi="Times New Roman" w:cs="Times New Roman"/>
          <w:sz w:val="28"/>
          <w:szCs w:val="28"/>
          <w:lang w:eastAsia="ru-RU"/>
        </w:rPr>
        <w:t>5-Г, 6</w:t>
      </w:r>
      <w:r w:rsidR="0058168F">
        <w:rPr>
          <w:rFonts w:ascii="Times New Roman" w:eastAsia="Times New Roman" w:hAnsi="Times New Roman" w:cs="Times New Roman"/>
          <w:sz w:val="28"/>
          <w:szCs w:val="28"/>
          <w:lang w:eastAsia="ru-RU"/>
        </w:rPr>
        <w:t>-Г</w:t>
      </w:r>
      <w:r w:rsidR="00B3030C">
        <w:rPr>
          <w:rFonts w:ascii="Times New Roman" w:eastAsia="Times New Roman" w:hAnsi="Times New Roman" w:cs="Times New Roman"/>
          <w:sz w:val="28"/>
          <w:szCs w:val="28"/>
          <w:lang w:eastAsia="ru-RU"/>
        </w:rPr>
        <w:t>, 7-В, 7-Г</w:t>
      </w:r>
      <w:r w:rsidR="0058168F">
        <w:rPr>
          <w:rFonts w:ascii="Times New Roman" w:eastAsia="Times New Roman" w:hAnsi="Times New Roman" w:cs="Times New Roman"/>
          <w:sz w:val="28"/>
          <w:szCs w:val="28"/>
          <w:lang w:eastAsia="ru-RU"/>
        </w:rPr>
        <w:t>)</w:t>
      </w:r>
      <w:r w:rsidRPr="00C902B5">
        <w:rPr>
          <w:rFonts w:ascii="Times New Roman" w:eastAsia="Times New Roman" w:hAnsi="Times New Roman" w:cs="Times New Roman"/>
          <w:sz w:val="28"/>
          <w:szCs w:val="28"/>
          <w:lang w:eastAsia="ru-RU"/>
        </w:rPr>
        <w:t xml:space="preserve">. </w:t>
      </w:r>
    </w:p>
    <w:p w:rsidR="002B5C2F" w:rsidRDefault="000B4B63"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D03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всіх 5</w:t>
      </w:r>
      <w:r w:rsidR="00BB4C38">
        <w:rPr>
          <w:rFonts w:ascii="Times New Roman" w:eastAsia="Times New Roman" w:hAnsi="Times New Roman" w:cs="Times New Roman"/>
          <w:sz w:val="28"/>
          <w:szCs w:val="28"/>
          <w:lang w:eastAsia="ru-RU"/>
        </w:rPr>
        <w:t>-</w:t>
      </w:r>
      <w:r w:rsidR="00B3030C">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-х класах</w:t>
      </w:r>
      <w:r w:rsidR="002B5C2F">
        <w:rPr>
          <w:rFonts w:ascii="Times New Roman" w:eastAsia="Times New Roman" w:hAnsi="Times New Roman" w:cs="Times New Roman"/>
          <w:sz w:val="28"/>
          <w:szCs w:val="28"/>
          <w:lang w:eastAsia="ru-RU"/>
        </w:rPr>
        <w:t xml:space="preserve"> (крім 7-А)</w:t>
      </w:r>
      <w:r>
        <w:rPr>
          <w:rFonts w:ascii="Times New Roman" w:eastAsia="Times New Roman" w:hAnsi="Times New Roman" w:cs="Times New Roman"/>
          <w:sz w:val="28"/>
          <w:szCs w:val="28"/>
          <w:lang w:eastAsia="ru-RU"/>
        </w:rPr>
        <w:t xml:space="preserve"> буде запроваджено міжгалузевий інтегрований курс </w:t>
      </w:r>
      <w:r>
        <w:rPr>
          <w:rFonts w:ascii="Times New Roman" w:eastAsia="Times New Roman" w:hAnsi="Times New Roman" w:cs="Times New Roman"/>
          <w:sz w:val="28"/>
          <w:szCs w:val="28"/>
          <w:lang w:val="en-US" w:eastAsia="ru-RU"/>
        </w:rPr>
        <w:t>STEM</w:t>
      </w:r>
      <w:r w:rsidRPr="000B4B6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обсягом </w:t>
      </w:r>
      <w:r w:rsidR="0053207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год.</w:t>
      </w:r>
      <w:r w:rsidR="00110642">
        <w:rPr>
          <w:rFonts w:ascii="Times New Roman" w:eastAsia="Times New Roman" w:hAnsi="Times New Roman" w:cs="Times New Roman"/>
          <w:sz w:val="28"/>
          <w:szCs w:val="28"/>
          <w:lang w:eastAsia="ru-RU"/>
        </w:rPr>
        <w:t xml:space="preserve"> </w:t>
      </w:r>
    </w:p>
    <w:p w:rsidR="00216DF9" w:rsidRPr="005B2692" w:rsidRDefault="00B223EF"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5B2692">
        <w:rPr>
          <w:rFonts w:ascii="Times New Roman" w:eastAsia="Times New Roman" w:hAnsi="Times New Roman" w:cs="Times New Roman"/>
          <w:sz w:val="28"/>
          <w:szCs w:val="28"/>
          <w:lang w:eastAsia="ru-RU"/>
        </w:rPr>
        <w:t>В рамках спів</w:t>
      </w:r>
      <w:r w:rsidR="00091C4E" w:rsidRPr="005B2692">
        <w:rPr>
          <w:rFonts w:ascii="Times New Roman" w:eastAsia="Times New Roman" w:hAnsi="Times New Roman" w:cs="Times New Roman"/>
          <w:sz w:val="28"/>
          <w:szCs w:val="28"/>
          <w:lang w:eastAsia="ru-RU"/>
        </w:rPr>
        <w:t>праці</w:t>
      </w:r>
      <w:r w:rsidRPr="005B2692">
        <w:rPr>
          <w:rFonts w:ascii="Times New Roman" w:eastAsia="Times New Roman" w:hAnsi="Times New Roman" w:cs="Times New Roman"/>
          <w:sz w:val="28"/>
          <w:szCs w:val="28"/>
          <w:lang w:eastAsia="ru-RU"/>
        </w:rPr>
        <w:t xml:space="preserve"> з ЗПО «Центр науково технічної творчості молоді «Політ» Запорізької міської ради», в гімназії реаліз</w:t>
      </w:r>
      <w:r w:rsidR="00091C4E" w:rsidRPr="005B2692">
        <w:rPr>
          <w:rFonts w:ascii="Times New Roman" w:eastAsia="Times New Roman" w:hAnsi="Times New Roman" w:cs="Times New Roman"/>
          <w:sz w:val="28"/>
          <w:szCs w:val="28"/>
          <w:lang w:eastAsia="ru-RU"/>
        </w:rPr>
        <w:t>уєть</w:t>
      </w:r>
      <w:r w:rsidRPr="005B2692">
        <w:rPr>
          <w:rFonts w:ascii="Times New Roman" w:eastAsia="Times New Roman" w:hAnsi="Times New Roman" w:cs="Times New Roman"/>
          <w:sz w:val="28"/>
          <w:szCs w:val="28"/>
          <w:lang w:eastAsia="ru-RU"/>
        </w:rPr>
        <w:t xml:space="preserve">ся програма «Інтегрований </w:t>
      </w:r>
      <w:r w:rsidRPr="005B2692">
        <w:rPr>
          <w:rFonts w:ascii="Times New Roman" w:eastAsia="Times New Roman" w:hAnsi="Times New Roman" w:cs="Times New Roman"/>
          <w:sz w:val="28"/>
          <w:szCs w:val="28"/>
          <w:lang w:val="en-US" w:eastAsia="ru-RU"/>
        </w:rPr>
        <w:t>STEM</w:t>
      </w:r>
      <w:r w:rsidRPr="005B2692">
        <w:rPr>
          <w:rFonts w:ascii="Times New Roman" w:eastAsia="Times New Roman" w:hAnsi="Times New Roman" w:cs="Times New Roman"/>
          <w:sz w:val="28"/>
          <w:szCs w:val="28"/>
          <w:lang w:eastAsia="ru-RU"/>
        </w:rPr>
        <w:t>». М</w:t>
      </w:r>
      <w:r w:rsidR="00110642" w:rsidRPr="005B2692">
        <w:rPr>
          <w:rFonts w:ascii="Times New Roman" w:eastAsia="Times New Roman" w:hAnsi="Times New Roman" w:cs="Times New Roman"/>
          <w:sz w:val="28"/>
          <w:szCs w:val="28"/>
          <w:lang w:eastAsia="ru-RU"/>
        </w:rPr>
        <w:t>ет</w:t>
      </w:r>
      <w:r w:rsidRPr="005B2692">
        <w:rPr>
          <w:rFonts w:ascii="Times New Roman" w:eastAsia="Times New Roman" w:hAnsi="Times New Roman" w:cs="Times New Roman"/>
          <w:sz w:val="28"/>
          <w:szCs w:val="28"/>
          <w:lang w:eastAsia="ru-RU"/>
        </w:rPr>
        <w:t xml:space="preserve">а </w:t>
      </w:r>
      <w:r w:rsidR="00FD7DAC" w:rsidRPr="005B2692">
        <w:rPr>
          <w:rFonts w:ascii="Times New Roman" w:eastAsia="Times New Roman" w:hAnsi="Times New Roman" w:cs="Times New Roman"/>
          <w:sz w:val="28"/>
          <w:szCs w:val="28"/>
          <w:lang w:eastAsia="ru-RU"/>
        </w:rPr>
        <w:t>програми полягає у</w:t>
      </w:r>
      <w:r w:rsidR="00165305" w:rsidRPr="005B2692">
        <w:rPr>
          <w:rFonts w:ascii="Times New Roman" w:eastAsia="Times New Roman" w:hAnsi="Times New Roman" w:cs="Times New Roman"/>
          <w:sz w:val="28"/>
          <w:szCs w:val="28"/>
          <w:lang w:eastAsia="ru-RU"/>
        </w:rPr>
        <w:t xml:space="preserve"> формуванн</w:t>
      </w:r>
      <w:r w:rsidR="00FD7DAC" w:rsidRPr="005B2692">
        <w:rPr>
          <w:rFonts w:ascii="Times New Roman" w:eastAsia="Times New Roman" w:hAnsi="Times New Roman" w:cs="Times New Roman"/>
          <w:sz w:val="28"/>
          <w:szCs w:val="28"/>
          <w:lang w:eastAsia="ru-RU"/>
        </w:rPr>
        <w:t>і</w:t>
      </w:r>
      <w:r w:rsidR="00165305" w:rsidRPr="005B2692">
        <w:rPr>
          <w:rFonts w:ascii="Times New Roman" w:eastAsia="Times New Roman" w:hAnsi="Times New Roman" w:cs="Times New Roman"/>
          <w:sz w:val="28"/>
          <w:szCs w:val="28"/>
          <w:lang w:eastAsia="ru-RU"/>
        </w:rPr>
        <w:t xml:space="preserve"> і розвитку науково-пізнавальних</w:t>
      </w:r>
      <w:r w:rsidR="003E45DB" w:rsidRPr="005B2692">
        <w:rPr>
          <w:rFonts w:ascii="Times New Roman" w:eastAsia="Times New Roman" w:hAnsi="Times New Roman" w:cs="Times New Roman"/>
          <w:sz w:val="28"/>
          <w:szCs w:val="28"/>
          <w:lang w:eastAsia="ru-RU"/>
        </w:rPr>
        <w:t xml:space="preserve"> та творчих здібностей підлітків, здатності і готовності до розв’язання комплексних проблем, критичного мислення, когнітивної гнучкості, співпраці, здійснення інноваційної діяльності, </w:t>
      </w:r>
      <w:r w:rsidR="00110642" w:rsidRPr="005B2692">
        <w:rPr>
          <w:rFonts w:ascii="Times New Roman" w:eastAsia="Times New Roman" w:hAnsi="Times New Roman" w:cs="Times New Roman"/>
          <w:sz w:val="28"/>
          <w:szCs w:val="28"/>
          <w:lang w:eastAsia="ru-RU"/>
        </w:rPr>
        <w:t xml:space="preserve">ранньої профорієнтації та розвитку уявлень про роль і значення </w:t>
      </w:r>
      <w:r w:rsidR="00165305" w:rsidRPr="005B2692">
        <w:rPr>
          <w:rFonts w:ascii="Times New Roman" w:eastAsia="Times New Roman" w:hAnsi="Times New Roman" w:cs="Times New Roman"/>
          <w:sz w:val="28"/>
          <w:szCs w:val="28"/>
          <w:lang w:val="en-US" w:eastAsia="ru-RU"/>
        </w:rPr>
        <w:t>STEM</w:t>
      </w:r>
      <w:r w:rsidR="00165305" w:rsidRPr="005B2692">
        <w:rPr>
          <w:rFonts w:ascii="Times New Roman" w:eastAsia="Times New Roman" w:hAnsi="Times New Roman" w:cs="Times New Roman"/>
          <w:sz w:val="28"/>
          <w:szCs w:val="28"/>
          <w:lang w:eastAsia="ru-RU"/>
        </w:rPr>
        <w:t xml:space="preserve">-освіти, </w:t>
      </w:r>
      <w:r w:rsidR="00165305" w:rsidRPr="005B2692">
        <w:rPr>
          <w:rFonts w:ascii="Times New Roman" w:eastAsia="Times New Roman" w:hAnsi="Times New Roman" w:cs="Times New Roman"/>
          <w:sz w:val="28"/>
          <w:szCs w:val="28"/>
          <w:lang w:val="en-US" w:eastAsia="ru-RU"/>
        </w:rPr>
        <w:t>STEM</w:t>
      </w:r>
      <w:r w:rsidR="00165305" w:rsidRPr="005B2692">
        <w:rPr>
          <w:rFonts w:ascii="Times New Roman" w:eastAsia="Times New Roman" w:hAnsi="Times New Roman" w:cs="Times New Roman"/>
          <w:sz w:val="28"/>
          <w:szCs w:val="28"/>
          <w:lang w:eastAsia="ru-RU"/>
        </w:rPr>
        <w:t>-професій  та перспективи їх використання в Україні</w:t>
      </w:r>
      <w:r w:rsidR="003E45DB" w:rsidRPr="005B2692">
        <w:rPr>
          <w:rFonts w:ascii="Times New Roman" w:eastAsia="Times New Roman" w:hAnsi="Times New Roman" w:cs="Times New Roman"/>
          <w:sz w:val="28"/>
          <w:szCs w:val="28"/>
          <w:lang w:eastAsia="ru-RU"/>
        </w:rPr>
        <w:t>.</w:t>
      </w:r>
      <w:r w:rsidR="00D002D4" w:rsidRPr="00D002D4">
        <w:rPr>
          <w:rFonts w:ascii="Times New Roman" w:eastAsia="Times New Roman" w:hAnsi="Times New Roman" w:cs="Times New Roman"/>
          <w:sz w:val="28"/>
          <w:szCs w:val="28"/>
          <w:lang w:eastAsia="ru-RU"/>
        </w:rPr>
        <w:t xml:space="preserve"> </w:t>
      </w:r>
      <w:r w:rsidR="00D002D4" w:rsidRPr="005B2692">
        <w:rPr>
          <w:rFonts w:ascii="Times New Roman" w:eastAsia="Times New Roman" w:hAnsi="Times New Roman" w:cs="Times New Roman"/>
          <w:sz w:val="28"/>
          <w:szCs w:val="28"/>
          <w:lang w:eastAsia="ru-RU"/>
        </w:rPr>
        <w:t xml:space="preserve">В основу програми покладено ідею використання в навчанні власної активності та ініціативи здобувачів освіти на основі </w:t>
      </w:r>
      <w:proofErr w:type="spellStart"/>
      <w:r w:rsidR="00D002D4" w:rsidRPr="005B2692">
        <w:rPr>
          <w:rFonts w:ascii="Times New Roman" w:eastAsia="Times New Roman" w:hAnsi="Times New Roman" w:cs="Times New Roman"/>
          <w:sz w:val="28"/>
          <w:szCs w:val="28"/>
          <w:lang w:eastAsia="ru-RU"/>
        </w:rPr>
        <w:t>компетентнісного</w:t>
      </w:r>
      <w:proofErr w:type="spellEnd"/>
      <w:r w:rsidR="00D002D4" w:rsidRPr="005B2692">
        <w:rPr>
          <w:rFonts w:ascii="Times New Roman" w:eastAsia="Times New Roman" w:hAnsi="Times New Roman" w:cs="Times New Roman"/>
          <w:sz w:val="28"/>
          <w:szCs w:val="28"/>
          <w:lang w:eastAsia="ru-RU"/>
        </w:rPr>
        <w:t xml:space="preserve"> та діяльнісного підходів.</w:t>
      </w:r>
      <w:r w:rsidR="003E45DB" w:rsidRPr="005B2692">
        <w:rPr>
          <w:rFonts w:ascii="Times New Roman" w:eastAsia="Times New Roman" w:hAnsi="Times New Roman" w:cs="Times New Roman"/>
          <w:sz w:val="28"/>
          <w:szCs w:val="28"/>
          <w:lang w:eastAsia="ru-RU"/>
        </w:rPr>
        <w:t xml:space="preserve">  </w:t>
      </w:r>
      <w:r w:rsidR="00165305" w:rsidRPr="005B2692">
        <w:rPr>
          <w:rFonts w:ascii="Times New Roman" w:eastAsia="Times New Roman" w:hAnsi="Times New Roman" w:cs="Times New Roman"/>
          <w:sz w:val="28"/>
          <w:szCs w:val="28"/>
          <w:lang w:eastAsia="ru-RU"/>
        </w:rPr>
        <w:t xml:space="preserve">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Гранична наповнюваність класів та тривалість уроків встановлюютьс</w:t>
      </w:r>
      <w:r w:rsidR="00912C14">
        <w:rPr>
          <w:rFonts w:ascii="Times New Roman" w:eastAsia="Calibri" w:hAnsi="Times New Roman" w:cs="Times New Roman"/>
          <w:sz w:val="28"/>
          <w:szCs w:val="28"/>
        </w:rPr>
        <w:t>я відповідно до Закону України «Про загальну середню освіту»</w:t>
      </w:r>
      <w:r w:rsidRPr="00F7320C">
        <w:rPr>
          <w:rFonts w:ascii="Times New Roman" w:eastAsia="Calibri" w:hAnsi="Times New Roman" w:cs="Times New Roman"/>
          <w:sz w:val="28"/>
          <w:szCs w:val="28"/>
        </w:rPr>
        <w:t xml:space="preserve">.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F7320C">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FF7865" w:rsidRDefault="00F0040A" w:rsidP="00710035">
      <w:pPr>
        <w:spacing w:after="0" w:line="240" w:lineRule="auto"/>
        <w:ind w:firstLine="709"/>
        <w:jc w:val="both"/>
        <w:rPr>
          <w:rFonts w:ascii="Times New Roman" w:eastAsia="Calibri" w:hAnsi="Times New Roman" w:cs="Times New Roman"/>
          <w:sz w:val="28"/>
          <w:szCs w:val="28"/>
        </w:rPr>
      </w:pPr>
      <w:r w:rsidRPr="00F0040A">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лютого 2021 року № 160), зареєстрованого в Міністерстві юстиції України 19 квітня 2021 року № 528/36150 гімназія організовує здобуття освіти за </w:t>
      </w:r>
      <w:proofErr w:type="spellStart"/>
      <w:r w:rsidRPr="00F0040A">
        <w:rPr>
          <w:rFonts w:ascii="Times New Roman" w:eastAsia="Times New Roman" w:hAnsi="Times New Roman" w:cs="Times New Roman"/>
          <w:sz w:val="28"/>
          <w:szCs w:val="28"/>
          <w:lang w:eastAsia="uk-UA"/>
        </w:rPr>
        <w:t>екстернатною</w:t>
      </w:r>
      <w:proofErr w:type="spellEnd"/>
      <w:r w:rsidRPr="00F0040A">
        <w:rPr>
          <w:rFonts w:ascii="Times New Roman" w:eastAsia="Times New Roman" w:hAnsi="Times New Roman" w:cs="Times New Roman"/>
          <w:sz w:val="28"/>
          <w:szCs w:val="28"/>
          <w:lang w:eastAsia="uk-UA"/>
        </w:rPr>
        <w:t xml:space="preserve"> формою (екстернат),</w:t>
      </w:r>
      <w:r w:rsidRPr="00F0040A">
        <w:rPr>
          <w:rFonts w:ascii="Times New Roman" w:eastAsia="Times New Roman" w:hAnsi="Times New Roman" w:cs="Times New Roman"/>
          <w:sz w:val="24"/>
          <w:szCs w:val="24"/>
          <w:lang w:eastAsia="uk-UA"/>
        </w:rPr>
        <w:t xml:space="preserve"> </w:t>
      </w:r>
      <w:r w:rsidRPr="00F0040A">
        <w:rPr>
          <w:rFonts w:ascii="Times New Roman" w:eastAsia="Calibri" w:hAnsi="Times New Roman" w:cs="Times New Roman"/>
          <w:sz w:val="28"/>
          <w:szCs w:val="28"/>
        </w:rPr>
        <w:t>сімейною (домашньою) формою та педагогічним патронажем.</w:t>
      </w:r>
    </w:p>
    <w:p w:rsidR="00F219F9" w:rsidRPr="00710035" w:rsidRDefault="00F219F9" w:rsidP="00710035">
      <w:pPr>
        <w:spacing w:after="0" w:line="240" w:lineRule="auto"/>
        <w:ind w:firstLine="709"/>
        <w:jc w:val="both"/>
        <w:rPr>
          <w:rFonts w:ascii="Times New Roman" w:eastAsia="Calibri" w:hAnsi="Times New Roman" w:cs="Times New Roman"/>
          <w:sz w:val="28"/>
          <w:szCs w:val="28"/>
        </w:rPr>
      </w:pPr>
    </w:p>
    <w:p w:rsidR="009C38C6" w:rsidRDefault="009C38C6" w:rsidP="009C38C6">
      <w:pPr>
        <w:spacing w:after="0" w:line="240" w:lineRule="auto"/>
        <w:ind w:firstLine="709"/>
        <w:jc w:val="center"/>
        <w:rPr>
          <w:rFonts w:ascii="Times New Roman" w:eastAsia="Calibri" w:hAnsi="Times New Roman" w:cs="Times New Roman"/>
          <w:b/>
          <w:i/>
          <w:sz w:val="28"/>
          <w:szCs w:val="28"/>
        </w:rPr>
      </w:pPr>
      <w:r w:rsidRPr="009C38C6">
        <w:rPr>
          <w:rFonts w:ascii="Times New Roman" w:eastAsia="Calibri" w:hAnsi="Times New Roman" w:cs="Times New Roman"/>
          <w:b/>
          <w:i/>
          <w:sz w:val="28"/>
          <w:szCs w:val="28"/>
        </w:rPr>
        <w:lastRenderedPageBreak/>
        <w:t>Модельні навчальні програми</w:t>
      </w:r>
    </w:p>
    <w:p w:rsidR="00B90125" w:rsidRPr="00710035" w:rsidRDefault="00B90125" w:rsidP="00B90125">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710035">
        <w:rPr>
          <w:rFonts w:ascii="Times New Roman" w:hAnsi="Times New Roman" w:cs="Times New Roman"/>
          <w:sz w:val="28"/>
          <w:szCs w:val="28"/>
        </w:rPr>
        <w:t>Модельна навчальна програма - документ, що визначає орієнтовну послідовність досягнення очікуваних результатів навчання, зміст навчального предмета, інтегрованого курсу та види навчальної діяльності учнів, рекомендован</w:t>
      </w:r>
      <w:r w:rsidR="002511C6">
        <w:rPr>
          <w:rFonts w:ascii="Times New Roman" w:hAnsi="Times New Roman" w:cs="Times New Roman"/>
          <w:sz w:val="28"/>
          <w:szCs w:val="28"/>
        </w:rPr>
        <w:t xml:space="preserve">і </w:t>
      </w:r>
      <w:r w:rsidRPr="00710035">
        <w:rPr>
          <w:rFonts w:ascii="Times New Roman" w:hAnsi="Times New Roman" w:cs="Times New Roman"/>
          <w:sz w:val="28"/>
          <w:szCs w:val="28"/>
        </w:rPr>
        <w:t xml:space="preserve"> для використання в освітньому процесі в порядку, визначеному законодавством.</w:t>
      </w:r>
    </w:p>
    <w:p w:rsidR="00DC5A89" w:rsidRDefault="00C266C4" w:rsidP="00DC5A89">
      <w:pPr>
        <w:pStyle w:val="ae"/>
        <w:spacing w:after="0" w:line="240" w:lineRule="auto"/>
        <w:ind w:left="0"/>
        <w:jc w:val="both"/>
        <w:rPr>
          <w:rFonts w:ascii="Times New Roman" w:eastAsia="Times New Roman" w:hAnsi="Times New Roman"/>
          <w:bCs/>
          <w:sz w:val="28"/>
          <w:szCs w:val="24"/>
          <w:lang w:eastAsia="ru-RU"/>
        </w:rPr>
      </w:pPr>
      <w:r>
        <w:rPr>
          <w:rFonts w:ascii="Times New Roman" w:eastAsia="Times New Roman" w:hAnsi="Times New Roman" w:cs="Times New Roman"/>
          <w:sz w:val="28"/>
          <w:szCs w:val="24"/>
          <w:lang w:eastAsia="ru-RU"/>
        </w:rPr>
        <w:tab/>
      </w:r>
      <w:r w:rsidR="00DC5A89">
        <w:rPr>
          <w:rFonts w:ascii="Times New Roman" w:eastAsia="Times New Roman" w:hAnsi="Times New Roman" w:cs="Times New Roman"/>
          <w:sz w:val="28"/>
          <w:szCs w:val="24"/>
          <w:lang w:eastAsia="ru-RU"/>
        </w:rPr>
        <w:t>У додатк</w:t>
      </w:r>
      <w:r>
        <w:rPr>
          <w:rFonts w:ascii="Times New Roman" w:eastAsia="Times New Roman" w:hAnsi="Times New Roman" w:cs="Times New Roman"/>
          <w:sz w:val="28"/>
          <w:szCs w:val="24"/>
          <w:lang w:eastAsia="ru-RU"/>
        </w:rPr>
        <w:t xml:space="preserve">у </w:t>
      </w:r>
      <w:r w:rsidR="00710035">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 xml:space="preserve"> освітньої програми ІІ ступеня (5</w:t>
      </w:r>
      <w:r w:rsidR="00710035">
        <w:rPr>
          <w:rFonts w:ascii="Times New Roman" w:eastAsia="Times New Roman" w:hAnsi="Times New Roman" w:cs="Times New Roman"/>
          <w:sz w:val="28"/>
          <w:szCs w:val="24"/>
          <w:lang w:eastAsia="ru-RU"/>
        </w:rPr>
        <w:t>-</w:t>
      </w:r>
      <w:r w:rsidR="00B3030C">
        <w:rPr>
          <w:rFonts w:ascii="Times New Roman" w:eastAsia="Times New Roman" w:hAnsi="Times New Roman" w:cs="Times New Roman"/>
          <w:sz w:val="28"/>
          <w:szCs w:val="24"/>
          <w:lang w:eastAsia="ru-RU"/>
        </w:rPr>
        <w:t xml:space="preserve">7 </w:t>
      </w:r>
      <w:r>
        <w:rPr>
          <w:rFonts w:ascii="Times New Roman" w:eastAsia="Times New Roman" w:hAnsi="Times New Roman" w:cs="Times New Roman"/>
          <w:sz w:val="28"/>
          <w:szCs w:val="24"/>
          <w:lang w:eastAsia="ru-RU"/>
        </w:rPr>
        <w:t xml:space="preserve">класи) гімназії зазначені модельні програми, які будуть використані для </w:t>
      </w:r>
      <w:r w:rsidR="00DC5A89" w:rsidRPr="00216DF9">
        <w:rPr>
          <w:rFonts w:ascii="Times New Roman" w:eastAsia="Times New Roman" w:hAnsi="Times New Roman" w:cs="Times New Roman"/>
          <w:sz w:val="28"/>
          <w:szCs w:val="24"/>
          <w:lang w:eastAsia="ru-RU"/>
        </w:rPr>
        <w:t>забезпечення</w:t>
      </w:r>
      <w:r w:rsidR="00DC5A89">
        <w:rPr>
          <w:rFonts w:ascii="Times New Roman" w:eastAsia="Times New Roman" w:hAnsi="Times New Roman" w:cs="Times New Roman"/>
          <w:sz w:val="28"/>
          <w:szCs w:val="24"/>
          <w:lang w:eastAsia="ru-RU"/>
        </w:rPr>
        <w:t xml:space="preserve"> </w:t>
      </w:r>
      <w:r w:rsidR="00DC5A89" w:rsidRPr="00216DF9">
        <w:rPr>
          <w:rFonts w:ascii="Times New Roman" w:eastAsia="Times New Roman" w:hAnsi="Times New Roman" w:cs="Times New Roman"/>
          <w:bCs/>
          <w:sz w:val="28"/>
          <w:szCs w:val="24"/>
          <w:lang w:eastAsia="ru-RU"/>
        </w:rPr>
        <w:t>інваріантної</w:t>
      </w:r>
      <w:r w:rsidR="00DC5A89">
        <w:rPr>
          <w:rFonts w:ascii="Times New Roman" w:eastAsia="Times New Roman" w:hAnsi="Times New Roman" w:cs="Times New Roman"/>
          <w:bCs/>
          <w:sz w:val="28"/>
          <w:szCs w:val="24"/>
          <w:lang w:eastAsia="ru-RU"/>
        </w:rPr>
        <w:t xml:space="preserve"> </w:t>
      </w:r>
      <w:r w:rsidR="00DC5A89" w:rsidRPr="00216DF9">
        <w:rPr>
          <w:rFonts w:ascii="Times New Roman" w:eastAsia="Times New Roman" w:hAnsi="Times New Roman" w:cs="Times New Roman"/>
          <w:bCs/>
          <w:sz w:val="28"/>
          <w:szCs w:val="24"/>
          <w:lang w:eastAsia="ru-RU"/>
        </w:rPr>
        <w:t>складов</w:t>
      </w:r>
      <w:r w:rsidR="006660BE">
        <w:rPr>
          <w:rFonts w:ascii="Times New Roman" w:eastAsia="Times New Roman" w:hAnsi="Times New Roman" w:cs="Times New Roman"/>
          <w:bCs/>
          <w:sz w:val="28"/>
          <w:szCs w:val="24"/>
          <w:lang w:eastAsia="ru-RU"/>
        </w:rPr>
        <w:t>ої</w:t>
      </w:r>
      <w:r w:rsidR="00DC5A89" w:rsidRPr="00216DF9">
        <w:rPr>
          <w:rFonts w:ascii="Times New Roman" w:eastAsia="Times New Roman" w:hAnsi="Times New Roman" w:cs="Times New Roman"/>
          <w:bCs/>
          <w:sz w:val="28"/>
          <w:szCs w:val="24"/>
          <w:lang w:eastAsia="ru-RU"/>
        </w:rPr>
        <w:t xml:space="preserve"> </w:t>
      </w:r>
      <w:r w:rsidR="00DC5A89" w:rsidRPr="00216DF9">
        <w:rPr>
          <w:rFonts w:ascii="Times New Roman" w:eastAsia="Times New Roman" w:hAnsi="Times New Roman"/>
          <w:bCs/>
          <w:sz w:val="28"/>
          <w:szCs w:val="24"/>
          <w:lang w:eastAsia="ru-RU"/>
        </w:rPr>
        <w:t>навчального плану</w:t>
      </w:r>
      <w:r w:rsidR="00DC5A89">
        <w:rPr>
          <w:rFonts w:ascii="Times New Roman" w:eastAsia="Times New Roman" w:hAnsi="Times New Roman"/>
          <w:bCs/>
          <w:sz w:val="28"/>
          <w:szCs w:val="24"/>
          <w:lang w:eastAsia="ru-RU"/>
        </w:rPr>
        <w:t>.</w:t>
      </w:r>
    </w:p>
    <w:p w:rsidR="00D0611C" w:rsidRPr="00B02B59" w:rsidRDefault="00D0611C" w:rsidP="00DC5A89">
      <w:pPr>
        <w:pStyle w:val="ae"/>
        <w:spacing w:after="0" w:line="240" w:lineRule="auto"/>
        <w:ind w:left="0"/>
        <w:jc w:val="both"/>
        <w:rPr>
          <w:rFonts w:ascii="Times New Roman" w:eastAsia="Times New Roman" w:hAnsi="Times New Roman" w:cs="Times New Roman"/>
          <w:bCs/>
          <w:sz w:val="28"/>
          <w:szCs w:val="24"/>
          <w:lang w:eastAsia="ru-RU"/>
        </w:rPr>
      </w:pPr>
    </w:p>
    <w:p w:rsidR="000B2C46" w:rsidRPr="000B2C46" w:rsidRDefault="007D5E38" w:rsidP="000B2C46">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Форми організації освітнього процесу</w:t>
      </w:r>
    </w:p>
    <w:p w:rsidR="00276283" w:rsidRPr="00710035" w:rsidRDefault="00276283" w:rsidP="00276283">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000B2C46" w:rsidRPr="00710035">
        <w:rPr>
          <w:rFonts w:ascii="Times New Roman" w:hAnsi="Times New Roman" w:cs="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F285B" w:rsidRPr="00EF285B" w:rsidRDefault="00EF285B" w:rsidP="00EF285B">
      <w:pPr>
        <w:spacing w:after="0" w:line="240" w:lineRule="auto"/>
        <w:ind w:firstLine="708"/>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формування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розвитку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перевірки та/або оцінювання досягнення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корекції основних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Times New Roman" w:hAnsi="Times New Roman" w:cs="Times New Roman"/>
          <w:sz w:val="28"/>
          <w:szCs w:val="28"/>
          <w:lang w:eastAsia="uk-UA"/>
        </w:rPr>
        <w:t>комбінований урок</w:t>
      </w:r>
      <w:r w:rsidRPr="00EF285B">
        <w:rPr>
          <w:rFonts w:ascii="Times New Roman" w:eastAsia="Calibri" w:hAnsi="Times New Roman" w:cs="Times New Roman"/>
          <w:sz w:val="28"/>
          <w:szCs w:val="28"/>
        </w:rPr>
        <w:t>.</w:t>
      </w:r>
    </w:p>
    <w:p w:rsidR="00EF285B" w:rsidRPr="00710035" w:rsidRDefault="005E14AC" w:rsidP="00276283">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710035">
        <w:rPr>
          <w:rFonts w:ascii="Times New Roman" w:hAnsi="Times New Roman" w:cs="Times New Roman"/>
          <w:sz w:val="28"/>
          <w:szCs w:val="28"/>
        </w:rPr>
        <w:t xml:space="preserve">Формами організації освітнього процесу є екскурсії, віртуальні подорожі, уроки-семінари, конференції, форуми, спектаклі, брифінги, </w:t>
      </w:r>
      <w:proofErr w:type="spellStart"/>
      <w:r w:rsidRPr="00710035">
        <w:rPr>
          <w:rFonts w:ascii="Times New Roman" w:hAnsi="Times New Roman" w:cs="Times New Roman"/>
          <w:sz w:val="28"/>
          <w:szCs w:val="28"/>
        </w:rPr>
        <w:t>квести</w:t>
      </w:r>
      <w:proofErr w:type="spellEnd"/>
      <w:r w:rsidRPr="00710035">
        <w:rPr>
          <w:rFonts w:ascii="Times New Roman" w:hAnsi="Times New Roman" w:cs="Times New Roman"/>
          <w:sz w:val="28"/>
          <w:szCs w:val="28"/>
        </w:rPr>
        <w:t>, навчально-практичні заняття, інтерактивні уроки, проблемний урок, відео-уроки тощо.</w:t>
      </w:r>
    </w:p>
    <w:p w:rsidR="00D455DA" w:rsidRPr="00D455DA" w:rsidRDefault="00D455DA" w:rsidP="00D455DA">
      <w:pPr>
        <w:spacing w:after="0" w:line="240" w:lineRule="auto"/>
        <w:ind w:firstLine="709"/>
        <w:jc w:val="both"/>
        <w:rPr>
          <w:rFonts w:ascii="Times New Roman" w:eastAsia="Calibri" w:hAnsi="Times New Roman" w:cs="Times New Roman"/>
          <w:sz w:val="28"/>
          <w:szCs w:val="28"/>
        </w:rPr>
      </w:pPr>
      <w:r w:rsidRPr="00D455DA">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90D16" w:rsidRPr="00E37D0D" w:rsidRDefault="00E37D0D" w:rsidP="00BF677D">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olor w:val="000000"/>
          <w:sz w:val="28"/>
          <w:szCs w:val="28"/>
        </w:rPr>
        <w:tab/>
      </w:r>
      <w:r w:rsidR="00D455DA" w:rsidRPr="00710035">
        <w:rPr>
          <w:rFonts w:ascii="Times New Roman" w:eastAsia="Calibri" w:hAnsi="Times New Roman"/>
          <w:color w:val="000000"/>
          <w:sz w:val="28"/>
          <w:szCs w:val="28"/>
        </w:rPr>
        <w:t xml:space="preserve">Освітній процес </w:t>
      </w:r>
      <w:r w:rsidR="00B3030C" w:rsidRPr="00B3030C">
        <w:rPr>
          <w:rFonts w:ascii="Times New Roman" w:eastAsia="Calibri" w:hAnsi="Times New Roman"/>
          <w:sz w:val="28"/>
          <w:szCs w:val="28"/>
        </w:rPr>
        <w:t>буде організовано</w:t>
      </w:r>
      <w:r w:rsidR="00D455DA" w:rsidRPr="00710035">
        <w:rPr>
          <w:rFonts w:ascii="Times New Roman" w:hAnsi="Times New Roman"/>
          <w:sz w:val="28"/>
          <w:szCs w:val="28"/>
          <w:lang w:eastAsia="ru-RU"/>
        </w:rPr>
        <w:t xml:space="preserve"> із застосуванням технологій дистанційного</w:t>
      </w:r>
      <w:r w:rsidR="00D455DA" w:rsidRPr="00D455DA">
        <w:rPr>
          <w:rFonts w:ascii="Times New Roman" w:hAnsi="Times New Roman"/>
          <w:sz w:val="28"/>
          <w:szCs w:val="28"/>
          <w:lang w:eastAsia="ru-RU"/>
        </w:rPr>
        <w:t xml:space="preserve"> навчання</w:t>
      </w:r>
      <w:r w:rsidRPr="00E37D0D">
        <w:rPr>
          <w:rFonts w:ascii="Times New Roman" w:eastAsia="Times New Roman" w:hAnsi="Times New Roman" w:cs="Times New Roman"/>
          <w:sz w:val="28"/>
          <w:szCs w:val="28"/>
          <w:lang w:eastAsia="ru-RU"/>
        </w:rPr>
        <w:t xml:space="preserve"> до моменту введення в експлуатацію протирадіаційного укриття  Запорізької гімназії № 107</w:t>
      </w:r>
      <w:r w:rsidR="00D455DA" w:rsidRPr="00D455DA">
        <w:rPr>
          <w:rFonts w:ascii="TimesNewRomanPSMT" w:eastAsia="Calibri" w:hAnsi="TimesNewRomanPSMT"/>
          <w:color w:val="000000"/>
          <w:sz w:val="28"/>
          <w:szCs w:val="28"/>
        </w:rPr>
        <w:t xml:space="preserve">. </w:t>
      </w:r>
      <w:r w:rsidR="00D455DA" w:rsidRPr="00D455DA">
        <w:rPr>
          <w:rFonts w:ascii="Times New Roman" w:eastAsia="Calibri" w:hAnsi="Times New Roman"/>
          <w:color w:val="000000"/>
          <w:sz w:val="28"/>
          <w:szCs w:val="28"/>
        </w:rPr>
        <w:t>В Запорізькій гімназії № 107 розгорнута платформа </w:t>
      </w:r>
      <w:r w:rsidR="00D455DA" w:rsidRPr="00D455DA">
        <w:rPr>
          <w:rFonts w:ascii="Times New Roman" w:eastAsia="Calibri" w:hAnsi="Times New Roman"/>
          <w:color w:val="0000FF"/>
          <w:sz w:val="28"/>
          <w:szCs w:val="28"/>
        </w:rPr>
        <w:t xml:space="preserve">G </w:t>
      </w:r>
      <w:proofErr w:type="spellStart"/>
      <w:r w:rsidR="00D455DA" w:rsidRPr="00D455DA">
        <w:rPr>
          <w:rFonts w:ascii="Times New Roman" w:eastAsia="Calibri" w:hAnsi="Times New Roman"/>
          <w:color w:val="0000FF"/>
          <w:sz w:val="28"/>
          <w:szCs w:val="28"/>
        </w:rPr>
        <w:t>Suite</w:t>
      </w:r>
      <w:proofErr w:type="spellEnd"/>
      <w:r w:rsidR="00D455DA" w:rsidRPr="00D455DA">
        <w:rPr>
          <w:rFonts w:ascii="Times New Roman" w:eastAsia="Calibri" w:hAnsi="Times New Roman"/>
          <w:color w:val="0000FF"/>
          <w:sz w:val="28"/>
          <w:szCs w:val="28"/>
        </w:rPr>
        <w:t xml:space="preserve"> </w:t>
      </w:r>
      <w:proofErr w:type="spellStart"/>
      <w:r w:rsidR="00D455DA" w:rsidRPr="00D455DA">
        <w:rPr>
          <w:rFonts w:ascii="Times New Roman" w:eastAsia="Calibri" w:hAnsi="Times New Roman"/>
          <w:color w:val="0000FF"/>
          <w:sz w:val="28"/>
          <w:szCs w:val="28"/>
        </w:rPr>
        <w:t>for</w:t>
      </w:r>
      <w:proofErr w:type="spellEnd"/>
      <w:r w:rsidR="00D455DA" w:rsidRPr="00D455DA">
        <w:rPr>
          <w:rFonts w:ascii="Times New Roman" w:eastAsia="Calibri" w:hAnsi="Times New Roman"/>
          <w:color w:val="0000FF"/>
          <w:sz w:val="28"/>
          <w:szCs w:val="28"/>
        </w:rPr>
        <w:t xml:space="preserve"> </w:t>
      </w:r>
      <w:proofErr w:type="spellStart"/>
      <w:r w:rsidR="00D455DA" w:rsidRPr="00D455DA">
        <w:rPr>
          <w:rFonts w:ascii="Times New Roman" w:eastAsia="Calibri" w:hAnsi="Times New Roman"/>
          <w:color w:val="0000FF"/>
          <w:sz w:val="28"/>
          <w:szCs w:val="28"/>
        </w:rPr>
        <w:t>Education</w:t>
      </w:r>
      <w:proofErr w:type="spellEnd"/>
      <w:r w:rsidR="00D455DA" w:rsidRPr="00D455DA">
        <w:rPr>
          <w:rFonts w:ascii="Times New Roman" w:eastAsia="Calibri" w:hAnsi="Times New Roman"/>
          <w:color w:val="000000"/>
          <w:sz w:val="28"/>
          <w:szCs w:val="28"/>
        </w:rPr>
        <w:t> компанії «</w:t>
      </w:r>
      <w:proofErr w:type="spellStart"/>
      <w:r w:rsidR="00D455DA" w:rsidRPr="00D455DA">
        <w:rPr>
          <w:rFonts w:ascii="Times New Roman" w:eastAsia="Calibri" w:hAnsi="Times New Roman"/>
          <w:color w:val="000000"/>
          <w:sz w:val="28"/>
          <w:szCs w:val="28"/>
        </w:rPr>
        <w:t>Google</w:t>
      </w:r>
      <w:proofErr w:type="spellEnd"/>
      <w:r w:rsidR="00D455DA" w:rsidRPr="00D455DA">
        <w:rPr>
          <w:rFonts w:ascii="Times New Roman" w:eastAsia="Calibri" w:hAnsi="Times New Roman"/>
          <w:color w:val="000000"/>
          <w:sz w:val="28"/>
          <w:szCs w:val="28"/>
        </w:rPr>
        <w:t xml:space="preserve">» на власному домені. </w:t>
      </w:r>
      <w:r w:rsidR="00D455DA" w:rsidRPr="00D455DA">
        <w:rPr>
          <w:rFonts w:ascii="Times New Roman" w:eastAsia="Calibri" w:hAnsi="Times New Roman"/>
          <w:color w:val="0000FF"/>
          <w:sz w:val="28"/>
          <w:szCs w:val="28"/>
        </w:rPr>
        <w:t xml:space="preserve">G </w:t>
      </w:r>
      <w:proofErr w:type="spellStart"/>
      <w:r w:rsidR="00D455DA" w:rsidRPr="00D455DA">
        <w:rPr>
          <w:rFonts w:ascii="Times New Roman" w:eastAsia="Calibri" w:hAnsi="Times New Roman"/>
          <w:color w:val="0000FF"/>
          <w:sz w:val="28"/>
          <w:szCs w:val="28"/>
        </w:rPr>
        <w:t>Suite</w:t>
      </w:r>
      <w:proofErr w:type="spellEnd"/>
      <w:r w:rsidR="00D455DA" w:rsidRPr="00D455DA">
        <w:rPr>
          <w:rFonts w:ascii="Times New Roman" w:eastAsia="Calibri" w:hAnsi="Times New Roman"/>
          <w:color w:val="0000FF"/>
          <w:sz w:val="28"/>
          <w:szCs w:val="28"/>
        </w:rPr>
        <w:t xml:space="preserve"> </w:t>
      </w:r>
      <w:proofErr w:type="spellStart"/>
      <w:r w:rsidR="00D455DA" w:rsidRPr="00D455DA">
        <w:rPr>
          <w:rFonts w:ascii="Times New Roman" w:eastAsia="Calibri" w:hAnsi="Times New Roman"/>
          <w:color w:val="0000FF"/>
          <w:sz w:val="28"/>
          <w:szCs w:val="28"/>
        </w:rPr>
        <w:t>For</w:t>
      </w:r>
      <w:proofErr w:type="spellEnd"/>
      <w:r w:rsidR="00D455DA" w:rsidRPr="00D455DA">
        <w:rPr>
          <w:rFonts w:ascii="Times New Roman" w:eastAsia="Calibri" w:hAnsi="Times New Roman"/>
          <w:color w:val="0000FF"/>
          <w:sz w:val="28"/>
          <w:szCs w:val="28"/>
        </w:rPr>
        <w:t xml:space="preserve"> </w:t>
      </w:r>
      <w:proofErr w:type="spellStart"/>
      <w:r w:rsidR="00D455DA" w:rsidRPr="00D455DA">
        <w:rPr>
          <w:rFonts w:ascii="Times New Roman" w:eastAsia="Calibri" w:hAnsi="Times New Roman"/>
          <w:color w:val="0000FF"/>
          <w:sz w:val="28"/>
          <w:szCs w:val="28"/>
        </w:rPr>
        <w:t>Eduсation</w:t>
      </w:r>
      <w:proofErr w:type="spellEnd"/>
      <w:r w:rsidR="00D455DA" w:rsidRPr="00D455DA">
        <w:rPr>
          <w:rFonts w:ascii="Times New Roman" w:eastAsia="Calibri" w:hAnsi="Times New Roman"/>
          <w:color w:val="000000"/>
          <w:sz w:val="28"/>
          <w:szCs w:val="28"/>
        </w:rPr>
        <w:t xml:space="preserve"> – це пакет спеціалізованого хмарного програмного забезпечення, інструментів для спільної роботи та дистанційного навчання. Вчителі та учні гімназії мають свої особисті </w:t>
      </w:r>
      <w:proofErr w:type="spellStart"/>
      <w:r w:rsidR="00D455DA" w:rsidRPr="00D455DA">
        <w:rPr>
          <w:rFonts w:ascii="Times New Roman" w:eastAsia="Calibri" w:hAnsi="Times New Roman"/>
          <w:color w:val="000000"/>
          <w:sz w:val="28"/>
          <w:szCs w:val="28"/>
        </w:rPr>
        <w:t>акаунти</w:t>
      </w:r>
      <w:proofErr w:type="spellEnd"/>
      <w:r w:rsidR="00D455DA" w:rsidRPr="00D455DA">
        <w:rPr>
          <w:rFonts w:ascii="Times New Roman" w:eastAsia="Calibri" w:hAnsi="Times New Roman"/>
          <w:color w:val="000000"/>
          <w:sz w:val="28"/>
          <w:szCs w:val="28"/>
        </w:rPr>
        <w:t xml:space="preserve"> на платформі G </w:t>
      </w:r>
      <w:proofErr w:type="spellStart"/>
      <w:r w:rsidR="00D455DA" w:rsidRPr="00D455DA">
        <w:rPr>
          <w:rFonts w:ascii="Times New Roman" w:eastAsia="Calibri" w:hAnsi="Times New Roman"/>
          <w:color w:val="000000"/>
          <w:sz w:val="28"/>
          <w:szCs w:val="28"/>
        </w:rPr>
        <w:t>Suite</w:t>
      </w:r>
      <w:proofErr w:type="spellEnd"/>
      <w:r w:rsidR="00D455DA" w:rsidRPr="00D455DA">
        <w:rPr>
          <w:rFonts w:ascii="Times New Roman" w:eastAsia="Calibri" w:hAnsi="Times New Roman"/>
          <w:color w:val="000000"/>
          <w:sz w:val="28"/>
          <w:szCs w:val="28"/>
        </w:rPr>
        <w:t xml:space="preserve"> </w:t>
      </w:r>
      <w:proofErr w:type="spellStart"/>
      <w:r w:rsidR="00D455DA" w:rsidRPr="00D455DA">
        <w:rPr>
          <w:rFonts w:ascii="Times New Roman" w:eastAsia="Calibri" w:hAnsi="Times New Roman"/>
          <w:color w:val="000000"/>
          <w:sz w:val="28"/>
          <w:szCs w:val="28"/>
        </w:rPr>
        <w:t>for</w:t>
      </w:r>
      <w:proofErr w:type="spellEnd"/>
      <w:r w:rsidR="00D455DA" w:rsidRPr="00D455DA">
        <w:rPr>
          <w:rFonts w:ascii="Times New Roman" w:eastAsia="Calibri" w:hAnsi="Times New Roman"/>
          <w:color w:val="000000"/>
          <w:sz w:val="28"/>
          <w:szCs w:val="28"/>
        </w:rPr>
        <w:t xml:space="preserve"> </w:t>
      </w:r>
      <w:proofErr w:type="spellStart"/>
      <w:r w:rsidR="00D455DA" w:rsidRPr="00D455DA">
        <w:rPr>
          <w:rFonts w:ascii="Times New Roman" w:eastAsia="Calibri" w:hAnsi="Times New Roman"/>
          <w:color w:val="000000"/>
          <w:sz w:val="28"/>
          <w:szCs w:val="28"/>
        </w:rPr>
        <w:t>Education</w:t>
      </w:r>
      <w:proofErr w:type="spellEnd"/>
      <w:r w:rsidR="00D455DA" w:rsidRPr="00D455DA">
        <w:rPr>
          <w:rFonts w:ascii="Times New Roman" w:eastAsia="Calibri" w:hAnsi="Times New Roman"/>
          <w:color w:val="000000"/>
          <w:sz w:val="28"/>
          <w:szCs w:val="28"/>
        </w:rPr>
        <w:t xml:space="preserve">. Для </w:t>
      </w:r>
      <w:proofErr w:type="spellStart"/>
      <w:r w:rsidR="00D455DA" w:rsidRPr="00D455DA">
        <w:rPr>
          <w:rFonts w:ascii="Times New Roman" w:eastAsia="Calibri" w:hAnsi="Times New Roman"/>
          <w:color w:val="000000"/>
          <w:sz w:val="28"/>
          <w:szCs w:val="28"/>
        </w:rPr>
        <w:t>Google-акаунтів</w:t>
      </w:r>
      <w:proofErr w:type="spellEnd"/>
      <w:r w:rsidR="00D455DA" w:rsidRPr="00D455DA">
        <w:rPr>
          <w:rFonts w:ascii="Times New Roman" w:eastAsia="Calibri" w:hAnsi="Times New Roman"/>
          <w:color w:val="000000"/>
          <w:sz w:val="28"/>
          <w:szCs w:val="28"/>
        </w:rPr>
        <w:t xml:space="preserve"> пакету G </w:t>
      </w:r>
      <w:proofErr w:type="spellStart"/>
      <w:r w:rsidR="00D455DA" w:rsidRPr="00D455DA">
        <w:rPr>
          <w:rFonts w:ascii="Times New Roman" w:eastAsia="Calibri" w:hAnsi="Times New Roman"/>
          <w:color w:val="000000"/>
          <w:sz w:val="28"/>
          <w:szCs w:val="28"/>
        </w:rPr>
        <w:t>Suite</w:t>
      </w:r>
      <w:proofErr w:type="spellEnd"/>
      <w:r w:rsidR="00D455DA" w:rsidRPr="00D455DA">
        <w:rPr>
          <w:rFonts w:ascii="Times New Roman" w:eastAsia="Calibri" w:hAnsi="Times New Roman"/>
          <w:color w:val="000000"/>
          <w:sz w:val="28"/>
          <w:szCs w:val="28"/>
        </w:rPr>
        <w:t xml:space="preserve"> відсутнє обмеження у віці для здобувачів освіти. Кожний здобувач освіти в своєму одному </w:t>
      </w:r>
      <w:proofErr w:type="spellStart"/>
      <w:r w:rsidR="00D455DA" w:rsidRPr="00D455DA">
        <w:rPr>
          <w:rFonts w:ascii="Times New Roman" w:eastAsia="Calibri" w:hAnsi="Times New Roman"/>
          <w:color w:val="000000"/>
          <w:sz w:val="28"/>
          <w:szCs w:val="28"/>
        </w:rPr>
        <w:t>акаунті</w:t>
      </w:r>
      <w:proofErr w:type="spellEnd"/>
      <w:r w:rsidR="00D455DA" w:rsidRPr="00D455DA">
        <w:rPr>
          <w:rFonts w:ascii="Times New Roman" w:eastAsia="Calibri" w:hAnsi="Times New Roman"/>
          <w:color w:val="000000"/>
          <w:sz w:val="28"/>
          <w:szCs w:val="28"/>
        </w:rPr>
        <w:t xml:space="preserve"> має навчальні класи з усіх предметів. Батьки учнів можуть контролювати навчальні досягнення дитини з усіх навчальних предметів. </w:t>
      </w:r>
      <w:r w:rsidR="00B339CB" w:rsidRPr="00B339CB">
        <w:rPr>
          <w:rFonts w:ascii="Times New Roman" w:eastAsia="Calibri" w:hAnsi="Times New Roman"/>
          <w:color w:val="000000"/>
          <w:sz w:val="28"/>
          <w:szCs w:val="28"/>
        </w:rPr>
        <w:t xml:space="preserve">А адміністрація здійснювати контроль за виконанням  освітніх  програм  шляхом  проведення комплексного аналізу стану організації освітнього процесу з використанням технологій дистанційного навчання, зокрема аналізу якості проведення синхронних навчальних занять, рівня підготовки матеріалів для асинхронних уроків, моніторингових досліджень рівня знань та надолуження освітніх втрат здобувачів освіти. </w:t>
      </w:r>
    </w:p>
    <w:p w:rsidR="00B339CB" w:rsidRPr="00B03A4C" w:rsidRDefault="00F90D16" w:rsidP="00BF677D">
      <w:pPr>
        <w:spacing w:after="0" w:line="240" w:lineRule="auto"/>
        <w:jc w:val="both"/>
        <w:rPr>
          <w:sz w:val="28"/>
          <w:szCs w:val="28"/>
        </w:rPr>
      </w:pPr>
      <w:r>
        <w:rPr>
          <w:rFonts w:ascii="Times New Roman" w:eastAsia="Calibri" w:hAnsi="Times New Roman"/>
          <w:color w:val="000000"/>
          <w:sz w:val="28"/>
          <w:szCs w:val="28"/>
        </w:rPr>
        <w:tab/>
      </w:r>
      <w:r w:rsidR="00452FB8">
        <w:rPr>
          <w:rFonts w:ascii="Times New Roman" w:eastAsia="Calibri" w:hAnsi="Times New Roman"/>
          <w:color w:val="000000"/>
          <w:sz w:val="28"/>
          <w:szCs w:val="28"/>
        </w:rPr>
        <w:t>На виконання</w:t>
      </w:r>
      <w:r>
        <w:rPr>
          <w:rFonts w:ascii="Times New Roman" w:eastAsia="Calibri" w:hAnsi="Times New Roman"/>
          <w:color w:val="000000"/>
          <w:sz w:val="28"/>
          <w:szCs w:val="28"/>
        </w:rPr>
        <w:t xml:space="preserve"> </w:t>
      </w:r>
      <w:r w:rsidRPr="00F90D16">
        <w:rPr>
          <w:rFonts w:ascii="Times New Roman" w:hAnsi="Times New Roman" w:cs="Times New Roman"/>
          <w:sz w:val="28"/>
          <w:szCs w:val="28"/>
        </w:rPr>
        <w:t xml:space="preserve">рішення ради оборони Запорізької області від 28.03.2024 № 182 «Про запровадження та забезпечення заходів правового режиму воєнного </w:t>
      </w:r>
      <w:r w:rsidRPr="00F90D16">
        <w:rPr>
          <w:rFonts w:ascii="Times New Roman" w:hAnsi="Times New Roman" w:cs="Times New Roman"/>
          <w:sz w:val="28"/>
          <w:szCs w:val="28"/>
        </w:rPr>
        <w:lastRenderedPageBreak/>
        <w:t>стану в Запорізькій області», рішення педагогічної ради від 01.04.2024 протокол № 15</w:t>
      </w:r>
      <w:r w:rsidR="00B339CB" w:rsidRPr="00F90D16">
        <w:rPr>
          <w:rFonts w:ascii="Times New Roman" w:eastAsia="Calibri" w:hAnsi="Times New Roman" w:cs="Times New Roman"/>
          <w:color w:val="000000"/>
          <w:sz w:val="28"/>
          <w:szCs w:val="28"/>
        </w:rPr>
        <w:t xml:space="preserve"> </w:t>
      </w:r>
      <w:r w:rsidRPr="00F90D16">
        <w:rPr>
          <w:rFonts w:ascii="Times New Roman" w:eastAsia="Calibri" w:hAnsi="Times New Roman" w:cs="Times New Roman"/>
          <w:color w:val="000000"/>
          <w:sz w:val="28"/>
          <w:szCs w:val="28"/>
        </w:rPr>
        <w:t xml:space="preserve">в гімназії запроваджено </w:t>
      </w:r>
      <w:r w:rsidRPr="00F90D16">
        <w:rPr>
          <w:rFonts w:ascii="Times New Roman" w:hAnsi="Times New Roman" w:cs="Times New Roman"/>
          <w:sz w:val="28"/>
          <w:szCs w:val="28"/>
        </w:rPr>
        <w:t>безперервність проведення навчальних занять при здійсненні освітнього процесу у дистанційній формі під час оголошення повітряної тривоги</w:t>
      </w:r>
      <w:r w:rsidRPr="00F90D16">
        <w:rPr>
          <w:sz w:val="28"/>
          <w:szCs w:val="28"/>
        </w:rPr>
        <w:t xml:space="preserve"> </w:t>
      </w:r>
      <w:r w:rsidRPr="00F90D16">
        <w:rPr>
          <w:rFonts w:ascii="Times New Roman" w:hAnsi="Times New Roman" w:cs="Times New Roman"/>
          <w:sz w:val="28"/>
          <w:szCs w:val="28"/>
        </w:rPr>
        <w:t xml:space="preserve">з неухильним дотриманням </w:t>
      </w:r>
      <w:proofErr w:type="spellStart"/>
      <w:r w:rsidRPr="00F90D16">
        <w:rPr>
          <w:rFonts w:ascii="Times New Roman" w:hAnsi="Times New Roman" w:cs="Times New Roman"/>
          <w:sz w:val="28"/>
          <w:szCs w:val="28"/>
        </w:rPr>
        <w:t>безпекових</w:t>
      </w:r>
      <w:proofErr w:type="spellEnd"/>
      <w:r w:rsidRPr="00F90D16">
        <w:rPr>
          <w:rFonts w:ascii="Times New Roman" w:hAnsi="Times New Roman" w:cs="Times New Roman"/>
          <w:sz w:val="28"/>
          <w:szCs w:val="28"/>
        </w:rPr>
        <w:t xml:space="preserve"> умов.</w:t>
      </w:r>
    </w:p>
    <w:p w:rsidR="00B244C3" w:rsidRPr="00B244C3" w:rsidRDefault="00B244C3" w:rsidP="00B03A4C">
      <w:pPr>
        <w:pStyle w:val="1"/>
        <w:spacing w:after="0" w:line="240" w:lineRule="auto"/>
        <w:ind w:left="0"/>
        <w:jc w:val="both"/>
        <w:rPr>
          <w:rFonts w:ascii="Times New Roman" w:hAnsi="Times New Roman"/>
          <w:sz w:val="28"/>
          <w:szCs w:val="28"/>
          <w:lang w:val="uk-UA"/>
        </w:rPr>
      </w:pPr>
      <w:r>
        <w:rPr>
          <w:rFonts w:ascii="Times New Roman" w:eastAsia="Calibri" w:hAnsi="Times New Roman"/>
          <w:color w:val="000000"/>
          <w:sz w:val="28"/>
          <w:szCs w:val="28"/>
          <w:lang w:val="uk-UA"/>
        </w:rPr>
        <w:tab/>
      </w:r>
      <w:r w:rsidRPr="00B244C3">
        <w:rPr>
          <w:rFonts w:ascii="Times New Roman" w:eastAsia="Calibri" w:hAnsi="Times New Roman"/>
          <w:color w:val="000000"/>
          <w:sz w:val="28"/>
          <w:szCs w:val="28"/>
          <w:lang w:val="uk-UA"/>
        </w:rPr>
        <w:t xml:space="preserve">Відповідно до Статуту Запорізької гімназії № 107 Запорізької міської ради Запорізької області (нова редакція), затвердженого наказом департаменту освіти і науки Запорізької міської ради від 28.11.2016 № 752-р., а саме пункту ІV підпункту 4.9 у гімназії запроваджені спарені уроки з 5-го по 11-ті класи з усіх предметів. Враховуючи зміни до Санітарного регламенту для закладів загальної середньої освіти (Наказ МОЗУ «Про затвердження Змін до деяких наказів Міністерства охорони здоров’я України» від 01.08.2022 року № 1371) при спарених уроках тривалість роботи з екраном на 1-му уроці в синхронному режимі складатиме 30 хв, на 2-му </w:t>
      </w:r>
      <w:proofErr w:type="spellStart"/>
      <w:r w:rsidRPr="00B244C3">
        <w:rPr>
          <w:rFonts w:ascii="Times New Roman" w:eastAsia="Calibri" w:hAnsi="Times New Roman"/>
          <w:color w:val="000000"/>
          <w:sz w:val="28"/>
          <w:szCs w:val="28"/>
          <w:lang w:val="uk-UA"/>
        </w:rPr>
        <w:t>уроці</w:t>
      </w:r>
      <w:proofErr w:type="spellEnd"/>
      <w:r w:rsidRPr="00B244C3">
        <w:rPr>
          <w:rFonts w:ascii="Times New Roman" w:eastAsia="Calibri" w:hAnsi="Times New Roman"/>
          <w:color w:val="000000"/>
          <w:sz w:val="28"/>
          <w:szCs w:val="28"/>
          <w:lang w:val="uk-UA"/>
        </w:rPr>
        <w:t xml:space="preserve"> – 20 хв. 15 хв першого уроку та 25 хв другого уроку учні працюють в асинхронному режимі. Під час роботи в асинхронному режимі всі учні повинні вийти з </w:t>
      </w:r>
      <w:proofErr w:type="spellStart"/>
      <w:r w:rsidRPr="00B244C3">
        <w:rPr>
          <w:rFonts w:ascii="Times New Roman" w:eastAsia="Calibri" w:hAnsi="Times New Roman"/>
          <w:color w:val="000000"/>
          <w:sz w:val="28"/>
          <w:szCs w:val="28"/>
          <w:lang w:val="uk-UA"/>
        </w:rPr>
        <w:t>відеоконференції</w:t>
      </w:r>
      <w:proofErr w:type="spellEnd"/>
      <w:r w:rsidRPr="00B244C3">
        <w:rPr>
          <w:rFonts w:ascii="Times New Roman" w:eastAsia="Calibri" w:hAnsi="Times New Roman"/>
          <w:color w:val="000000"/>
          <w:sz w:val="28"/>
          <w:szCs w:val="28"/>
          <w:lang w:val="uk-UA"/>
        </w:rPr>
        <w:t xml:space="preserve">. За потреби учні можуть приєднатися для отримання консультації від вчителя. При роботі учнів в асинхронному режимі педагогічні працівники залишаються на зв’язку для надання консультації. </w:t>
      </w:r>
      <w:r w:rsidRPr="00B244C3">
        <w:rPr>
          <w:rFonts w:ascii="Times New Roman" w:eastAsia="Calibri" w:hAnsi="Times New Roman"/>
          <w:bCs/>
          <w:kern w:val="24"/>
          <w:sz w:val="28"/>
          <w:szCs w:val="28"/>
          <w:lang w:val="uk-UA"/>
        </w:rPr>
        <w:t xml:space="preserve">В електронному журналі в змісті уроку робимо запис Дистанційно. Синхронно/Асинхронно. </w:t>
      </w:r>
      <w:r w:rsidRPr="00B244C3">
        <w:rPr>
          <w:rFonts w:ascii="Times New Roman" w:hAnsi="Times New Roman"/>
          <w:sz w:val="28"/>
          <w:szCs w:val="28"/>
          <w:lang w:val="uk-UA" w:eastAsia="ru-RU"/>
        </w:rPr>
        <w:t>Перевірку домашніх та класних робіт  здійснювати  відповідно до порядку перевірки письмових робіт предметів інваріантної складової.</w:t>
      </w:r>
      <w:r w:rsidRPr="00B244C3">
        <w:rPr>
          <w:sz w:val="28"/>
          <w:szCs w:val="28"/>
          <w:lang w:val="uk-UA"/>
        </w:rPr>
        <w:t xml:space="preserve"> </w:t>
      </w:r>
      <w:r w:rsidRPr="00B244C3">
        <w:rPr>
          <w:rFonts w:ascii="Times New Roman" w:hAnsi="Times New Roman"/>
          <w:sz w:val="28"/>
          <w:szCs w:val="28"/>
          <w:lang w:val="uk-UA"/>
        </w:rPr>
        <w:t>При відсутності здобувача освіти з поважної причини протягом усієї теми в колонці за ведення зошита зазначати н/о (нема оцінки).</w:t>
      </w:r>
    </w:p>
    <w:p w:rsidR="00B90125" w:rsidRPr="00B244C3" w:rsidRDefault="00B90125" w:rsidP="00536B75">
      <w:pPr>
        <w:spacing w:after="0" w:line="240" w:lineRule="auto"/>
        <w:ind w:firstLine="709"/>
        <w:jc w:val="both"/>
        <w:rPr>
          <w:rFonts w:ascii="Times New Roman" w:eastAsia="Times New Roman" w:hAnsi="Times New Roman" w:cs="Times New Roman"/>
          <w:sz w:val="28"/>
          <w:szCs w:val="28"/>
          <w:lang w:val="ru-RU" w:eastAsia="ru-RU"/>
        </w:rPr>
      </w:pPr>
    </w:p>
    <w:p w:rsidR="007D0414" w:rsidRPr="00413DA0" w:rsidRDefault="002C3003" w:rsidP="002E1432">
      <w:pPr>
        <w:spacing w:after="0" w:line="240" w:lineRule="auto"/>
        <w:ind w:firstLine="426"/>
        <w:jc w:val="center"/>
        <w:rPr>
          <w:rFonts w:ascii="Times New Roman" w:eastAsia="Times New Roman" w:hAnsi="Times New Roman"/>
          <w:i/>
          <w:sz w:val="28"/>
          <w:szCs w:val="28"/>
          <w:highlight w:val="white"/>
        </w:rPr>
      </w:pPr>
      <w:r w:rsidRPr="009E4C62">
        <w:rPr>
          <w:rFonts w:ascii="Times New Roman" w:hAnsi="Times New Roman"/>
          <w:b/>
          <w:i/>
          <w:sz w:val="28"/>
          <w:szCs w:val="28"/>
        </w:rPr>
        <w:t>Очікувані результати навчання здобувачів освіти</w:t>
      </w:r>
    </w:p>
    <w:p w:rsidR="00372D7B" w:rsidRPr="00372D7B" w:rsidRDefault="002C3003" w:rsidP="00372D7B">
      <w:pPr>
        <w:spacing w:after="0" w:line="240" w:lineRule="auto"/>
        <w:ind w:firstLine="567"/>
        <w:jc w:val="both"/>
        <w:rPr>
          <w:rFonts w:ascii="Times New Roman" w:eastAsia="Times New Roman" w:hAnsi="Times New Roman" w:cs="Times New Roman"/>
          <w:sz w:val="28"/>
          <w:szCs w:val="28"/>
          <w:lang w:eastAsia="ru-RU"/>
        </w:rPr>
      </w:pPr>
      <w:r w:rsidRPr="00561086">
        <w:rPr>
          <w:rFonts w:ascii="Times New Roman" w:hAnsi="Times New Roman"/>
          <w:sz w:val="28"/>
          <w:szCs w:val="28"/>
        </w:rPr>
        <w:t xml:space="preserve">Відповідно до мети та загальних цілей, окреслених у Державному стандарті, визначено </w:t>
      </w:r>
      <w:r w:rsidR="00372D7B" w:rsidRPr="00372D7B">
        <w:rPr>
          <w:rFonts w:ascii="Times New Roman" w:hAnsi="Times New Roman"/>
          <w:sz w:val="28"/>
          <w:szCs w:val="28"/>
        </w:rPr>
        <w:t xml:space="preserve">вимоги до обов’язкових результатів навчання учнів на </w:t>
      </w:r>
      <w:r w:rsidR="008B7CF8">
        <w:rPr>
          <w:rFonts w:ascii="Times New Roman" w:eastAsia="Times New Roman" w:hAnsi="Times New Roman" w:cs="Times New Roman"/>
          <w:sz w:val="28"/>
          <w:szCs w:val="28"/>
          <w:lang w:eastAsia="ru-RU"/>
        </w:rPr>
        <w:t xml:space="preserve">основі </w:t>
      </w:r>
      <w:proofErr w:type="spellStart"/>
      <w:r w:rsidR="008B7CF8">
        <w:rPr>
          <w:rFonts w:ascii="Times New Roman" w:eastAsia="Times New Roman" w:hAnsi="Times New Roman" w:cs="Times New Roman"/>
          <w:sz w:val="28"/>
          <w:szCs w:val="28"/>
          <w:lang w:eastAsia="ru-RU"/>
        </w:rPr>
        <w:t>компетентнісного</w:t>
      </w:r>
      <w:proofErr w:type="spellEnd"/>
      <w:r w:rsidR="008B7CF8">
        <w:rPr>
          <w:rFonts w:ascii="Times New Roman" w:eastAsia="Times New Roman" w:hAnsi="Times New Roman" w:cs="Times New Roman"/>
          <w:sz w:val="28"/>
          <w:szCs w:val="28"/>
          <w:lang w:eastAsia="ru-RU"/>
        </w:rPr>
        <w:t xml:space="preserve"> підходу, а саме:</w:t>
      </w:r>
    </w:p>
    <w:p w:rsidR="007B7CF3" w:rsidRPr="007B7CF3" w:rsidRDefault="007B7CF3" w:rsidP="00372D7B">
      <w:pPr>
        <w:spacing w:after="0" w:line="240" w:lineRule="auto"/>
        <w:ind w:firstLine="567"/>
        <w:jc w:val="both"/>
        <w:rPr>
          <w:rFonts w:ascii="Times New Roman" w:eastAsia="Times New Roman" w:hAnsi="Times New Roman" w:cs="Times New Roman"/>
          <w:sz w:val="28"/>
          <w:szCs w:val="28"/>
          <w:lang w:eastAsia="ru-RU"/>
        </w:rPr>
      </w:pPr>
      <w:bookmarkStart w:id="0" w:name="_Toc486538639"/>
      <w:r w:rsidRPr="007B7CF3">
        <w:rPr>
          <w:rFonts w:ascii="Times New Roman" w:eastAsia="Times New Roman" w:hAnsi="Times New Roman" w:cs="Times New Roman"/>
          <w:sz w:val="28"/>
          <w:szCs w:val="28"/>
          <w:lang w:eastAsia="ru-RU"/>
        </w:rPr>
        <w:t>1) вільне володіння державною мовою, що передбачає вміння: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w:t>
      </w:r>
      <w:proofErr w:type="spellStart"/>
      <w:r w:rsidRPr="007B7CF3">
        <w:rPr>
          <w:rFonts w:ascii="Times New Roman" w:eastAsia="Times New Roman" w:hAnsi="Times New Roman" w:cs="Times New Roman"/>
          <w:sz w:val="28"/>
          <w:szCs w:val="28"/>
          <w:lang w:eastAsia="ru-RU"/>
        </w:rPr>
        <w:t>медіатекстів</w:t>
      </w:r>
      <w:proofErr w:type="spellEnd"/>
      <w:r w:rsidRPr="007B7CF3">
        <w:rPr>
          <w:rFonts w:ascii="Times New Roman" w:eastAsia="Times New Roman" w:hAnsi="Times New Roman" w:cs="Times New Roman"/>
          <w:sz w:val="28"/>
          <w:szCs w:val="28"/>
          <w:lang w:eastAsia="ru-RU"/>
        </w:rPr>
        <w:t xml:space="preserve"> тощо;</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2) здатність спілкуватися рідною (у разі відмінності від державної) та іноземними мовами, що передбачає вміння: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lastRenderedPageBreak/>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5) </w:t>
      </w:r>
      <w:proofErr w:type="spellStart"/>
      <w:r w:rsidRPr="007B7CF3">
        <w:rPr>
          <w:rFonts w:ascii="Times New Roman" w:eastAsia="Times New Roman" w:hAnsi="Times New Roman" w:cs="Times New Roman"/>
          <w:sz w:val="28"/>
          <w:szCs w:val="28"/>
          <w:lang w:eastAsia="ru-RU"/>
        </w:rPr>
        <w:t>інноваційність</w:t>
      </w:r>
      <w:proofErr w:type="spellEnd"/>
      <w:r w:rsidRPr="007B7CF3">
        <w:rPr>
          <w:rFonts w:ascii="Times New Roman" w:eastAsia="Times New Roman" w:hAnsi="Times New Roman" w:cs="Times New Roman"/>
          <w:sz w:val="28"/>
          <w:szCs w:val="28"/>
          <w:lang w:eastAsia="ru-RU"/>
        </w:rPr>
        <w:t>,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lastRenderedPageBreak/>
        <w:t xml:space="preserve">8) навчання впродовж життя, що передбачає здатність визначати і оцінювати власні потреби та ресурси для розвитку </w:t>
      </w:r>
      <w:proofErr w:type="spellStart"/>
      <w:r w:rsidRPr="007B7CF3">
        <w:rPr>
          <w:rFonts w:ascii="Times New Roman" w:eastAsia="Times New Roman" w:hAnsi="Times New Roman" w:cs="Times New Roman"/>
          <w:sz w:val="28"/>
          <w:szCs w:val="28"/>
          <w:lang w:eastAsia="ru-RU"/>
        </w:rPr>
        <w:t>компетентностей</w:t>
      </w:r>
      <w:proofErr w:type="spellEnd"/>
      <w:r w:rsidRPr="007B7CF3">
        <w:rPr>
          <w:rFonts w:ascii="Times New Roman" w:eastAsia="Times New Roman" w:hAnsi="Times New Roman" w:cs="Times New Roman"/>
          <w:sz w:val="28"/>
          <w:szCs w:val="28"/>
          <w:lang w:eastAsia="ru-RU"/>
        </w:rPr>
        <w:t xml:space="preserve">, застосовувати різні способи розвитку </w:t>
      </w:r>
      <w:proofErr w:type="spellStart"/>
      <w:r w:rsidRPr="007B7CF3">
        <w:rPr>
          <w:rFonts w:ascii="Times New Roman" w:eastAsia="Times New Roman" w:hAnsi="Times New Roman" w:cs="Times New Roman"/>
          <w:sz w:val="28"/>
          <w:szCs w:val="28"/>
          <w:lang w:eastAsia="ru-RU"/>
        </w:rPr>
        <w:t>компетентностей</w:t>
      </w:r>
      <w:proofErr w:type="spellEnd"/>
      <w:r w:rsidRPr="007B7CF3">
        <w:rPr>
          <w:rFonts w:ascii="Times New Roman" w:eastAsia="Times New Roman" w:hAnsi="Times New Roman" w:cs="Times New Roman"/>
          <w:sz w:val="28"/>
          <w:szCs w:val="28"/>
          <w:lang w:eastAsia="ru-RU"/>
        </w:rPr>
        <w:t>,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w:t>
      </w:r>
      <w:proofErr w:type="spellStart"/>
      <w:r w:rsidRPr="007B7CF3">
        <w:rPr>
          <w:rFonts w:ascii="Times New Roman" w:eastAsia="Times New Roman" w:hAnsi="Times New Roman" w:cs="Times New Roman"/>
          <w:sz w:val="28"/>
          <w:szCs w:val="28"/>
          <w:lang w:eastAsia="ru-RU"/>
        </w:rPr>
        <w:t>багатозадачності</w:t>
      </w:r>
      <w:proofErr w:type="spellEnd"/>
      <w:r w:rsidRPr="007B7CF3">
        <w:rPr>
          <w:rFonts w:ascii="Times New Roman" w:eastAsia="Times New Roman" w:hAnsi="Times New Roman" w:cs="Times New Roman"/>
          <w:sz w:val="28"/>
          <w:szCs w:val="28"/>
          <w:lang w:eastAsia="ru-RU"/>
        </w:rPr>
        <w:t>;</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0C7073" w:rsidRDefault="007B7CF3" w:rsidP="000C707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C54178" w:rsidRDefault="00C54178" w:rsidP="00F64146">
      <w:pPr>
        <w:spacing w:after="0" w:line="240" w:lineRule="auto"/>
        <w:ind w:firstLine="567"/>
        <w:jc w:val="both"/>
        <w:rPr>
          <w:rFonts w:ascii="Times New Roman" w:hAnsi="Times New Roman" w:cs="Times New Roman"/>
          <w:sz w:val="28"/>
          <w:szCs w:val="28"/>
        </w:rPr>
      </w:pPr>
      <w:r w:rsidRPr="00C54178">
        <w:rPr>
          <w:rFonts w:ascii="Times New Roman" w:hAnsi="Times New Roman" w:cs="Times New Roman"/>
          <w:sz w:val="28"/>
          <w:szCs w:val="28"/>
        </w:rPr>
        <w:t xml:space="preserve">Необхідною умовою формування </w:t>
      </w:r>
      <w:proofErr w:type="spellStart"/>
      <w:r w:rsidRPr="00C54178">
        <w:rPr>
          <w:rFonts w:ascii="Times New Roman" w:hAnsi="Times New Roman" w:cs="Times New Roman"/>
          <w:sz w:val="28"/>
          <w:szCs w:val="28"/>
        </w:rPr>
        <w:t>компетентностей</w:t>
      </w:r>
      <w:proofErr w:type="spellEnd"/>
      <w:r w:rsidRPr="00C54178">
        <w:rPr>
          <w:rFonts w:ascii="Times New Roman"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w:t>
      </w:r>
      <w:r w:rsidR="008B7CF8">
        <w:rPr>
          <w:rFonts w:ascii="Times New Roman" w:hAnsi="Times New Roman" w:cs="Times New Roman"/>
          <w:sz w:val="28"/>
          <w:szCs w:val="28"/>
        </w:rPr>
        <w:t>-</w:t>
      </w:r>
      <w:r w:rsidR="00371726">
        <w:rPr>
          <w:rFonts w:ascii="Times New Roman" w:hAnsi="Times New Roman" w:cs="Times New Roman"/>
          <w:sz w:val="28"/>
          <w:szCs w:val="28"/>
        </w:rPr>
        <w:t>пізнавальної діяльності</w:t>
      </w:r>
      <w:r w:rsidR="00AA6ED6">
        <w:rPr>
          <w:rFonts w:ascii="Times New Roman" w:hAnsi="Times New Roman" w:cs="Times New Roman"/>
          <w:sz w:val="28"/>
          <w:szCs w:val="28"/>
        </w:rPr>
        <w:t xml:space="preserve"> </w:t>
      </w:r>
      <w:r w:rsidR="00371726">
        <w:rPr>
          <w:rFonts w:ascii="Times New Roman" w:hAnsi="Times New Roman" w:cs="Times New Roman"/>
          <w:sz w:val="28"/>
          <w:szCs w:val="28"/>
        </w:rPr>
        <w:t xml:space="preserve"> як під час освітнього процесу</w:t>
      </w:r>
      <w:r w:rsidR="00AA6ED6">
        <w:rPr>
          <w:rFonts w:ascii="Times New Roman" w:hAnsi="Times New Roman" w:cs="Times New Roman"/>
          <w:sz w:val="28"/>
          <w:szCs w:val="28"/>
        </w:rPr>
        <w:t>,</w:t>
      </w:r>
      <w:r w:rsidR="00371726">
        <w:rPr>
          <w:rFonts w:ascii="Times New Roman" w:hAnsi="Times New Roman" w:cs="Times New Roman"/>
          <w:sz w:val="28"/>
          <w:szCs w:val="28"/>
        </w:rPr>
        <w:t xml:space="preserve"> так і у позакласній роботі</w:t>
      </w:r>
      <w:r w:rsidR="00AA6ED6">
        <w:rPr>
          <w:rFonts w:ascii="Times New Roman" w:hAnsi="Times New Roman" w:cs="Times New Roman"/>
          <w:sz w:val="28"/>
          <w:szCs w:val="28"/>
        </w:rPr>
        <w:t xml:space="preserve"> (через системну</w:t>
      </w:r>
      <w:r w:rsidR="00371726">
        <w:rPr>
          <w:rFonts w:ascii="Times New Roman" w:hAnsi="Times New Roman" w:cs="Times New Roman"/>
          <w:sz w:val="28"/>
          <w:szCs w:val="28"/>
        </w:rPr>
        <w:t xml:space="preserve"> роботу</w:t>
      </w:r>
      <w:r w:rsidR="00AA6ED6">
        <w:rPr>
          <w:rFonts w:ascii="Times New Roman" w:hAnsi="Times New Roman" w:cs="Times New Roman"/>
          <w:sz w:val="28"/>
          <w:szCs w:val="28"/>
        </w:rPr>
        <w:t xml:space="preserve"> гуртків)</w:t>
      </w:r>
      <w:r w:rsidR="00371726">
        <w:rPr>
          <w:rFonts w:ascii="Times New Roman" w:hAnsi="Times New Roman" w:cs="Times New Roman"/>
          <w:sz w:val="28"/>
          <w:szCs w:val="28"/>
        </w:rPr>
        <w:t>:</w:t>
      </w:r>
      <w:r w:rsidR="003811DC">
        <w:rPr>
          <w:rFonts w:ascii="Times New Roman" w:hAnsi="Times New Roman" w:cs="Times New Roman"/>
          <w:sz w:val="28"/>
          <w:szCs w:val="28"/>
        </w:rPr>
        <w:t xml:space="preserve"> </w:t>
      </w:r>
    </w:p>
    <w:p w:rsidR="003811DC" w:rsidRPr="00B3030C" w:rsidRDefault="003811DC" w:rsidP="003811DC">
      <w:pPr>
        <w:spacing w:after="0" w:line="240" w:lineRule="auto"/>
        <w:ind w:firstLine="567"/>
        <w:jc w:val="both"/>
        <w:rPr>
          <w:rFonts w:ascii="Times New Roman" w:hAnsi="Times New Roman"/>
          <w:sz w:val="28"/>
          <w:szCs w:val="28"/>
        </w:rPr>
      </w:pPr>
      <w:r w:rsidRPr="00B3030C">
        <w:rPr>
          <w:rFonts w:ascii="Times New Roman" w:hAnsi="Times New Roman" w:cs="Times New Roman"/>
          <w:sz w:val="28"/>
          <w:szCs w:val="28"/>
        </w:rPr>
        <w:lastRenderedPageBreak/>
        <w:t>-</w:t>
      </w:r>
      <w:r w:rsidRPr="00B3030C">
        <w:rPr>
          <w:rFonts w:ascii="Times New Roman" w:hAnsi="Times New Roman"/>
          <w:sz w:val="28"/>
          <w:szCs w:val="28"/>
        </w:rPr>
        <w:t xml:space="preserve"> «Еколого-натуралістична Україна», мета якого формування екологічної компетентності здобувачів освіти;</w:t>
      </w:r>
    </w:p>
    <w:p w:rsidR="003811DC" w:rsidRDefault="003811DC" w:rsidP="003811DC">
      <w:pPr>
        <w:spacing w:after="0" w:line="240" w:lineRule="auto"/>
        <w:ind w:firstLine="567"/>
        <w:jc w:val="both"/>
        <w:rPr>
          <w:rFonts w:ascii="Times New Roman" w:hAnsi="Times New Roman"/>
          <w:sz w:val="28"/>
          <w:szCs w:val="28"/>
        </w:rPr>
      </w:pPr>
      <w:r w:rsidRPr="00B3030C">
        <w:rPr>
          <w:rFonts w:ascii="Times New Roman" w:hAnsi="Times New Roman"/>
          <w:sz w:val="28"/>
          <w:szCs w:val="28"/>
        </w:rPr>
        <w:t xml:space="preserve">- «Лідерство», мета якого розвиток лідерського потенціалу учнів шляхом формування у них лідерських якостей, ключових </w:t>
      </w:r>
      <w:proofErr w:type="spellStart"/>
      <w:r w:rsidRPr="00B3030C">
        <w:rPr>
          <w:rFonts w:ascii="Times New Roman" w:hAnsi="Times New Roman"/>
          <w:sz w:val="28"/>
          <w:szCs w:val="28"/>
        </w:rPr>
        <w:t>компетентностей</w:t>
      </w:r>
      <w:proofErr w:type="spellEnd"/>
      <w:r w:rsidRPr="00B3030C">
        <w:rPr>
          <w:rFonts w:ascii="Times New Roman" w:hAnsi="Times New Roman"/>
          <w:sz w:val="28"/>
          <w:szCs w:val="28"/>
        </w:rPr>
        <w:t xml:space="preserve">, сприяння отримання ними досвіду лідерської </w:t>
      </w:r>
      <w:r w:rsidR="004B09A8" w:rsidRPr="00B3030C">
        <w:rPr>
          <w:rFonts w:ascii="Times New Roman" w:hAnsi="Times New Roman"/>
          <w:sz w:val="28"/>
          <w:szCs w:val="28"/>
        </w:rPr>
        <w:t>поведінки;</w:t>
      </w:r>
    </w:p>
    <w:p w:rsidR="00713904" w:rsidRPr="00713904" w:rsidRDefault="00713904" w:rsidP="00713904">
      <w:pPr>
        <w:spacing w:after="0" w:line="240" w:lineRule="auto"/>
        <w:ind w:firstLine="567"/>
        <w:jc w:val="both"/>
        <w:rPr>
          <w:rFonts w:ascii="Times New Roman" w:eastAsia="Calibri" w:hAnsi="Times New Roman" w:cs="Times New Roman"/>
          <w:sz w:val="28"/>
          <w:szCs w:val="28"/>
        </w:rPr>
      </w:pPr>
      <w:r w:rsidRPr="00713904">
        <w:rPr>
          <w:rFonts w:ascii="Times New Roman" w:eastAsia="Calibri" w:hAnsi="Times New Roman" w:cs="Times New Roman"/>
          <w:sz w:val="28"/>
          <w:szCs w:val="28"/>
        </w:rPr>
        <w:t>- «Шахи», мета якого формування стійкого інтересу до гри у шахи, розвиток допитливості та інтелектуальних здібностей;</w:t>
      </w:r>
    </w:p>
    <w:p w:rsidR="00D21123" w:rsidRDefault="00713904" w:rsidP="003811DC">
      <w:pPr>
        <w:spacing w:after="0" w:line="240" w:lineRule="auto"/>
        <w:ind w:firstLine="567"/>
        <w:jc w:val="both"/>
        <w:rPr>
          <w:rFonts w:ascii="Times New Roman" w:hAnsi="Times New Roman" w:cs="Times New Roman"/>
          <w:color w:val="2D2C37"/>
          <w:sz w:val="28"/>
          <w:szCs w:val="28"/>
          <w:shd w:val="clear" w:color="auto" w:fill="FFFFFF"/>
        </w:rPr>
      </w:pPr>
      <w:r>
        <w:rPr>
          <w:rFonts w:ascii="Times New Roman" w:hAnsi="Times New Roman"/>
          <w:sz w:val="28"/>
          <w:szCs w:val="28"/>
        </w:rPr>
        <w:t xml:space="preserve">- </w:t>
      </w:r>
      <w:r w:rsidR="00D21123">
        <w:rPr>
          <w:rFonts w:ascii="Times New Roman" w:hAnsi="Times New Roman"/>
          <w:sz w:val="28"/>
          <w:szCs w:val="28"/>
        </w:rPr>
        <w:t xml:space="preserve">«Гурток </w:t>
      </w:r>
      <w:proofErr w:type="spellStart"/>
      <w:r w:rsidR="00D21123">
        <w:rPr>
          <w:rFonts w:ascii="Times New Roman" w:hAnsi="Times New Roman"/>
          <w:sz w:val="28"/>
          <w:szCs w:val="28"/>
        </w:rPr>
        <w:t>ігротехніків</w:t>
      </w:r>
      <w:proofErr w:type="spellEnd"/>
      <w:r w:rsidR="00D21123">
        <w:rPr>
          <w:rFonts w:ascii="Times New Roman" w:hAnsi="Times New Roman"/>
          <w:sz w:val="28"/>
          <w:szCs w:val="28"/>
        </w:rPr>
        <w:t xml:space="preserve">», </w:t>
      </w:r>
      <w:r w:rsidR="00D21123">
        <w:rPr>
          <w:rFonts w:ascii="Times New Roman" w:hAnsi="Times New Roman" w:cs="Times New Roman"/>
          <w:color w:val="2D2C37"/>
          <w:sz w:val="28"/>
          <w:szCs w:val="28"/>
          <w:shd w:val="clear" w:color="auto" w:fill="FFFFFF"/>
        </w:rPr>
        <w:t>м</w:t>
      </w:r>
      <w:r w:rsidR="00D21123" w:rsidRPr="00D21123">
        <w:rPr>
          <w:rFonts w:ascii="Times New Roman" w:hAnsi="Times New Roman" w:cs="Times New Roman"/>
          <w:color w:val="2D2C37"/>
          <w:sz w:val="28"/>
          <w:szCs w:val="28"/>
          <w:shd w:val="clear" w:color="auto" w:fill="FFFFFF"/>
        </w:rPr>
        <w:t xml:space="preserve">етою </w:t>
      </w:r>
      <w:r w:rsidR="00D21123">
        <w:rPr>
          <w:rFonts w:ascii="Times New Roman" w:hAnsi="Times New Roman" w:cs="Times New Roman"/>
          <w:color w:val="2D2C37"/>
          <w:sz w:val="28"/>
          <w:szCs w:val="28"/>
          <w:shd w:val="clear" w:color="auto" w:fill="FFFFFF"/>
        </w:rPr>
        <w:t xml:space="preserve">якого є формування ключових </w:t>
      </w:r>
      <w:proofErr w:type="spellStart"/>
      <w:r w:rsidR="00D21123" w:rsidRPr="00D21123">
        <w:rPr>
          <w:rFonts w:ascii="Times New Roman" w:hAnsi="Times New Roman" w:cs="Times New Roman"/>
          <w:color w:val="2D2C37"/>
          <w:sz w:val="28"/>
          <w:szCs w:val="28"/>
          <w:shd w:val="clear" w:color="auto" w:fill="FFFFFF"/>
        </w:rPr>
        <w:t>компетентностей</w:t>
      </w:r>
      <w:proofErr w:type="spellEnd"/>
      <w:r w:rsidR="00D21123">
        <w:rPr>
          <w:rFonts w:ascii="Times New Roman" w:hAnsi="Times New Roman" w:cs="Times New Roman"/>
          <w:color w:val="2D2C37"/>
          <w:sz w:val="28"/>
          <w:szCs w:val="28"/>
        </w:rPr>
        <w:t xml:space="preserve"> </w:t>
      </w:r>
      <w:r w:rsidR="00D21123" w:rsidRPr="00D21123">
        <w:rPr>
          <w:rFonts w:ascii="Times New Roman" w:hAnsi="Times New Roman" w:cs="Times New Roman"/>
          <w:color w:val="2D2C37"/>
          <w:sz w:val="28"/>
          <w:szCs w:val="28"/>
          <w:shd w:val="clear" w:color="auto" w:fill="FFFFFF"/>
        </w:rPr>
        <w:t>особисто</w:t>
      </w:r>
      <w:r w:rsidR="002511C6">
        <w:rPr>
          <w:rFonts w:ascii="Times New Roman" w:hAnsi="Times New Roman" w:cs="Times New Roman"/>
          <w:color w:val="2D2C37"/>
          <w:sz w:val="28"/>
          <w:szCs w:val="28"/>
          <w:shd w:val="clear" w:color="auto" w:fill="FFFFFF"/>
        </w:rPr>
        <w:t>сті засобами ігрової діяльності;</w:t>
      </w:r>
      <w:r w:rsidR="00D21123" w:rsidRPr="00D21123">
        <w:rPr>
          <w:rFonts w:ascii="Times New Roman" w:hAnsi="Times New Roman" w:cs="Times New Roman"/>
          <w:color w:val="2D2C37"/>
          <w:sz w:val="28"/>
          <w:szCs w:val="28"/>
          <w:shd w:val="clear" w:color="auto" w:fill="FFFFFF"/>
        </w:rPr>
        <w:t xml:space="preserve"> </w:t>
      </w:r>
    </w:p>
    <w:p w:rsidR="004B09A8" w:rsidRPr="00B3030C" w:rsidRDefault="004B09A8" w:rsidP="003811DC">
      <w:pPr>
        <w:spacing w:after="0" w:line="240" w:lineRule="auto"/>
        <w:ind w:firstLine="567"/>
        <w:jc w:val="both"/>
        <w:rPr>
          <w:rFonts w:ascii="Times New Roman" w:hAnsi="Times New Roman" w:cs="Times New Roman"/>
          <w:sz w:val="28"/>
          <w:szCs w:val="28"/>
        </w:rPr>
      </w:pPr>
      <w:r w:rsidRPr="00B3030C">
        <w:rPr>
          <w:rFonts w:ascii="Times New Roman" w:hAnsi="Times New Roman" w:cs="Times New Roman"/>
          <w:sz w:val="28"/>
          <w:szCs w:val="28"/>
        </w:rPr>
        <w:t xml:space="preserve">- </w:t>
      </w:r>
      <w:r w:rsidR="002511C6">
        <w:rPr>
          <w:rFonts w:ascii="Times New Roman" w:hAnsi="Times New Roman" w:cs="Times New Roman"/>
          <w:sz w:val="28"/>
          <w:szCs w:val="28"/>
        </w:rPr>
        <w:t>б</w:t>
      </w:r>
      <w:r w:rsidRPr="00B3030C">
        <w:rPr>
          <w:rFonts w:ascii="Times New Roman" w:hAnsi="Times New Roman" w:cs="Times New Roman"/>
          <w:sz w:val="28"/>
          <w:szCs w:val="28"/>
        </w:rPr>
        <w:t xml:space="preserve">ально-спортивний клуб «Лінія» (хореографія), мета якого формування </w:t>
      </w:r>
      <w:proofErr w:type="spellStart"/>
      <w:r w:rsidRPr="00B3030C">
        <w:rPr>
          <w:rFonts w:ascii="Times New Roman" w:hAnsi="Times New Roman" w:cs="Times New Roman"/>
          <w:sz w:val="28"/>
          <w:szCs w:val="28"/>
        </w:rPr>
        <w:t>компетентностей</w:t>
      </w:r>
      <w:proofErr w:type="spellEnd"/>
      <w:r w:rsidRPr="00B3030C">
        <w:rPr>
          <w:rFonts w:ascii="Times New Roman" w:hAnsi="Times New Roman" w:cs="Times New Roman"/>
          <w:sz w:val="28"/>
          <w:szCs w:val="28"/>
        </w:rPr>
        <w:t xml:space="preserve"> особистості засобами спортивного бального танцю.</w:t>
      </w:r>
    </w:p>
    <w:p w:rsidR="00D0611C" w:rsidRPr="00C54178" w:rsidRDefault="00D0611C" w:rsidP="00F64146">
      <w:pPr>
        <w:spacing w:after="0" w:line="240" w:lineRule="auto"/>
        <w:ind w:firstLine="567"/>
        <w:jc w:val="both"/>
        <w:rPr>
          <w:rFonts w:ascii="Times New Roman" w:eastAsia="Times New Roman" w:hAnsi="Times New Roman" w:cs="Times New Roman"/>
          <w:color w:val="FF0000"/>
          <w:sz w:val="28"/>
          <w:szCs w:val="28"/>
          <w:lang w:eastAsia="ru-RU"/>
        </w:rPr>
      </w:pPr>
    </w:p>
    <w:bookmarkEnd w:id="0"/>
    <w:p w:rsidR="00C14D0C" w:rsidRPr="00C14D0C" w:rsidRDefault="00F4023D" w:rsidP="00C14D0C">
      <w:pPr>
        <w:spacing w:after="0" w:line="240" w:lineRule="auto"/>
        <w:ind w:firstLine="708"/>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Опис інструментарію оцінювання</w:t>
      </w:r>
    </w:p>
    <w:p w:rsidR="00C14D0C" w:rsidRPr="00C14D0C" w:rsidRDefault="00C14D0C" w:rsidP="00C14D0C">
      <w:pPr>
        <w:pStyle w:val="Default"/>
        <w:jc w:val="both"/>
        <w:rPr>
          <w:color w:val="auto"/>
          <w:sz w:val="28"/>
          <w:szCs w:val="28"/>
          <w:lang w:val="uk-UA"/>
        </w:rPr>
      </w:pPr>
      <w:r>
        <w:rPr>
          <w:color w:val="auto"/>
          <w:sz w:val="28"/>
          <w:szCs w:val="28"/>
          <w:lang w:val="uk-UA"/>
        </w:rPr>
        <w:tab/>
      </w:r>
      <w:r w:rsidRPr="00C14D0C">
        <w:rPr>
          <w:color w:val="auto"/>
          <w:sz w:val="28"/>
          <w:szCs w:val="28"/>
          <w:lang w:val="uk-UA"/>
        </w:rPr>
        <w:t>Оцінюванню підлягають результати навчання з навчальних предметів, інтегрованих курсів обов'язкового освітнього компон</w:t>
      </w:r>
      <w:r w:rsidR="00B706A8">
        <w:rPr>
          <w:color w:val="auto"/>
          <w:sz w:val="28"/>
          <w:szCs w:val="28"/>
          <w:lang w:val="uk-UA"/>
        </w:rPr>
        <w:t>ента типового навчального плану</w:t>
      </w:r>
      <w:r w:rsidRPr="00C14D0C">
        <w:rPr>
          <w:color w:val="auto"/>
          <w:sz w:val="28"/>
          <w:szCs w:val="28"/>
          <w:lang w:val="uk-UA"/>
        </w:rPr>
        <w:t xml:space="preserve"> згідно з вимогами до обов’язкових результатів навчання, визначених Державним стандартом на основі </w:t>
      </w:r>
      <w:proofErr w:type="spellStart"/>
      <w:r w:rsidRPr="00C14D0C">
        <w:rPr>
          <w:color w:val="auto"/>
          <w:sz w:val="28"/>
          <w:szCs w:val="28"/>
          <w:lang w:val="uk-UA"/>
        </w:rPr>
        <w:t>компетентнісного</w:t>
      </w:r>
      <w:proofErr w:type="spellEnd"/>
      <w:r w:rsidRPr="00C14D0C">
        <w:rPr>
          <w:color w:val="auto"/>
          <w:sz w:val="28"/>
          <w:szCs w:val="28"/>
          <w:lang w:val="uk-UA"/>
        </w:rPr>
        <w:t xml:space="preserve"> підходу.</w:t>
      </w:r>
    </w:p>
    <w:p w:rsidR="00C14D0C" w:rsidRPr="00C14D0C" w:rsidRDefault="00C14D0C" w:rsidP="00C14D0C">
      <w:pPr>
        <w:pStyle w:val="Default"/>
        <w:jc w:val="both"/>
        <w:rPr>
          <w:color w:val="auto"/>
          <w:sz w:val="28"/>
          <w:szCs w:val="28"/>
          <w:lang w:val="uk-UA"/>
        </w:rPr>
      </w:pPr>
      <w:r>
        <w:rPr>
          <w:color w:val="auto"/>
          <w:sz w:val="28"/>
          <w:szCs w:val="28"/>
          <w:lang w:val="uk-UA"/>
        </w:rPr>
        <w:tab/>
      </w:r>
      <w:r w:rsidRPr="00C14D0C">
        <w:rPr>
          <w:color w:val="auto"/>
          <w:sz w:val="28"/>
          <w:szCs w:val="28"/>
          <w:lang w:val="uk-UA"/>
        </w:rPr>
        <w:t>Результати оцінювання виражаються в балах (від 1 до 12) та/а</w:t>
      </w:r>
      <w:r>
        <w:rPr>
          <w:color w:val="auto"/>
          <w:sz w:val="28"/>
          <w:szCs w:val="28"/>
          <w:lang w:val="uk-UA"/>
        </w:rPr>
        <w:t>бо</w:t>
      </w:r>
      <w:r w:rsidRPr="00C14D0C">
        <w:rPr>
          <w:color w:val="auto"/>
          <w:sz w:val="28"/>
          <w:szCs w:val="28"/>
          <w:lang w:val="uk-UA"/>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w:t>
      </w:r>
      <w:r w:rsidR="006508A7">
        <w:rPr>
          <w:color w:val="auto"/>
          <w:sz w:val="28"/>
          <w:szCs w:val="28"/>
          <w:lang w:val="uk-UA"/>
        </w:rPr>
        <w:t>і</w:t>
      </w:r>
      <w:r w:rsidRPr="00C14D0C">
        <w:rPr>
          <w:color w:val="auto"/>
          <w:sz w:val="28"/>
          <w:szCs w:val="28"/>
          <w:lang w:val="uk-UA"/>
        </w:rPr>
        <w:t xml:space="preserve"> фактичними результатами навчання, яких досяг</w:t>
      </w:r>
      <w:r w:rsidR="006508A7">
        <w:rPr>
          <w:color w:val="auto"/>
          <w:sz w:val="28"/>
          <w:szCs w:val="28"/>
          <w:lang w:val="uk-UA"/>
        </w:rPr>
        <w:t>ли</w:t>
      </w:r>
      <w:r w:rsidRPr="00C14D0C">
        <w:rPr>
          <w:color w:val="auto"/>
          <w:sz w:val="28"/>
          <w:szCs w:val="28"/>
          <w:lang w:val="uk-UA"/>
        </w:rPr>
        <w:t xml:space="preserve"> учні й учениці.</w:t>
      </w:r>
    </w:p>
    <w:p w:rsidR="00C14D0C" w:rsidRPr="00C14D0C" w:rsidRDefault="006508A7"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відповідності результатів навчання </w:t>
      </w:r>
      <w:r w:rsidR="00166C8C">
        <w:rPr>
          <w:color w:val="auto"/>
          <w:sz w:val="28"/>
          <w:szCs w:val="28"/>
          <w:lang w:val="uk-UA"/>
        </w:rPr>
        <w:t>здобувачів освіти</w:t>
      </w:r>
      <w:r w:rsidR="00C14D0C" w:rsidRPr="00C14D0C">
        <w:rPr>
          <w:color w:val="auto"/>
          <w:sz w:val="28"/>
          <w:szCs w:val="28"/>
          <w:lang w:val="uk-UA"/>
        </w:rPr>
        <w:t>,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C14D0C" w:rsidRPr="00C14D0C" w:rsidRDefault="00166C8C"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результатів навчання </w:t>
      </w:r>
      <w:r>
        <w:rPr>
          <w:color w:val="auto"/>
          <w:sz w:val="28"/>
          <w:szCs w:val="28"/>
          <w:lang w:val="uk-UA"/>
        </w:rPr>
        <w:t>здобувачів освіти</w:t>
      </w:r>
      <w:r w:rsidR="00C14D0C" w:rsidRPr="00C14D0C">
        <w:rPr>
          <w:color w:val="auto"/>
          <w:sz w:val="28"/>
          <w:szCs w:val="28"/>
          <w:lang w:val="uk-UA"/>
        </w:rPr>
        <w:t xml:space="preserve">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C14D0C" w:rsidRPr="00C14D0C" w:rsidRDefault="00166C8C"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E6D2D" w:rsidRDefault="00166C8C"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r w:rsidR="00C14D0C" w:rsidRPr="00C14D0C">
        <w:rPr>
          <w:b/>
          <w:bCs/>
          <w:color w:val="auto"/>
          <w:sz w:val="28"/>
          <w:szCs w:val="28"/>
          <w:lang w:val="uk-UA"/>
        </w:rPr>
        <w:t xml:space="preserve"> </w:t>
      </w:r>
    </w:p>
    <w:p w:rsidR="00C14D0C" w:rsidRPr="00C14D0C" w:rsidRDefault="00AA3305" w:rsidP="00C14D0C">
      <w:pPr>
        <w:pStyle w:val="Default"/>
        <w:jc w:val="both"/>
        <w:rPr>
          <w:color w:val="auto"/>
          <w:sz w:val="28"/>
          <w:szCs w:val="28"/>
          <w:lang w:val="uk-UA"/>
        </w:rPr>
      </w:pPr>
      <w:bookmarkStart w:id="1" w:name="_GoBack"/>
      <w:bookmarkEnd w:id="1"/>
      <w:r>
        <w:rPr>
          <w:color w:val="auto"/>
          <w:sz w:val="28"/>
          <w:szCs w:val="28"/>
          <w:lang w:val="uk-UA"/>
        </w:rPr>
        <w:tab/>
      </w:r>
      <w:r w:rsidR="00C14D0C" w:rsidRPr="00C14D0C">
        <w:rPr>
          <w:color w:val="auto"/>
          <w:sz w:val="28"/>
          <w:szCs w:val="28"/>
          <w:lang w:val="uk-UA"/>
        </w:rPr>
        <w:t xml:space="preserve">Оцінювання результатів навчання </w:t>
      </w:r>
      <w:r>
        <w:rPr>
          <w:color w:val="auto"/>
          <w:sz w:val="28"/>
          <w:szCs w:val="28"/>
          <w:lang w:val="uk-UA"/>
        </w:rPr>
        <w:t>здобувачів освіти</w:t>
      </w:r>
      <w:r w:rsidR="00C14D0C" w:rsidRPr="00C14D0C">
        <w:rPr>
          <w:color w:val="auto"/>
          <w:sz w:val="28"/>
          <w:szCs w:val="28"/>
          <w:lang w:val="uk-UA"/>
        </w:rPr>
        <w:t xml:space="preserve">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w:t>
      </w:r>
      <w:r w:rsidR="00C14D0C" w:rsidRPr="00C14D0C">
        <w:rPr>
          <w:color w:val="auto"/>
          <w:sz w:val="28"/>
          <w:szCs w:val="28"/>
          <w:lang w:val="uk-UA"/>
        </w:rPr>
        <w:lastRenderedPageBreak/>
        <w:t>або її складників, а також змістових одиниць певної програмової теми / частини теми (якщо тема велика за обсягом).</w:t>
      </w:r>
    </w:p>
    <w:p w:rsidR="00C14D0C" w:rsidRPr="00C14D0C" w:rsidRDefault="00AA3305"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результатів навчання здійснюють із застосуванням таких способів </w:t>
      </w:r>
      <w:r w:rsidR="00CC1666">
        <w:rPr>
          <w:color w:val="auto"/>
          <w:sz w:val="28"/>
          <w:szCs w:val="28"/>
          <w:lang w:val="uk-UA"/>
        </w:rPr>
        <w:t>і</w:t>
      </w:r>
      <w:r w:rsidR="00C14D0C" w:rsidRPr="00C14D0C">
        <w:rPr>
          <w:color w:val="auto"/>
          <w:sz w:val="28"/>
          <w:szCs w:val="28"/>
          <w:lang w:val="uk-UA"/>
        </w:rPr>
        <w:t xml:space="preserve"> засобів:</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усного (опитування індивідуальне, групове тощо);</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письмового (окремі навчальні завдання, зокрема тестові з використанням ІТ, перека</w:t>
      </w:r>
      <w:r>
        <w:rPr>
          <w:color w:val="auto"/>
          <w:sz w:val="28"/>
          <w:szCs w:val="28"/>
          <w:lang w:val="uk-UA"/>
        </w:rPr>
        <w:t xml:space="preserve">зи тощо, а також </w:t>
      </w:r>
      <w:proofErr w:type="spellStart"/>
      <w:r>
        <w:rPr>
          <w:color w:val="auto"/>
          <w:sz w:val="28"/>
          <w:szCs w:val="28"/>
          <w:lang w:val="uk-UA"/>
        </w:rPr>
        <w:t>діагностувальні</w:t>
      </w:r>
      <w:proofErr w:type="spellEnd"/>
      <w:r w:rsidR="00C14D0C" w:rsidRPr="00C14D0C">
        <w:rPr>
          <w:color w:val="auto"/>
          <w:sz w:val="28"/>
          <w:szCs w:val="28"/>
          <w:lang w:val="uk-UA"/>
        </w:rPr>
        <w:t xml:space="preserve"> роботи, диктанти й ін.);</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практичного (дослід, практична робота, навчальний </w:t>
      </w:r>
      <w:proofErr w:type="spellStart"/>
      <w:r w:rsidR="00C14D0C" w:rsidRPr="00C14D0C">
        <w:rPr>
          <w:color w:val="auto"/>
          <w:sz w:val="28"/>
          <w:szCs w:val="28"/>
          <w:lang w:val="uk-UA"/>
        </w:rPr>
        <w:t>про</w:t>
      </w:r>
      <w:r>
        <w:rPr>
          <w:color w:val="auto"/>
          <w:sz w:val="28"/>
          <w:szCs w:val="28"/>
          <w:lang w:val="uk-UA"/>
        </w:rPr>
        <w:t>є</w:t>
      </w:r>
      <w:r w:rsidR="00C14D0C" w:rsidRPr="00C14D0C">
        <w:rPr>
          <w:color w:val="auto"/>
          <w:sz w:val="28"/>
          <w:szCs w:val="28"/>
          <w:lang w:val="uk-UA"/>
        </w:rPr>
        <w:t>кт</w:t>
      </w:r>
      <w:proofErr w:type="spellEnd"/>
      <w:r w:rsidR="00C14D0C" w:rsidRPr="00C14D0C">
        <w:rPr>
          <w:color w:val="auto"/>
          <w:sz w:val="28"/>
          <w:szCs w:val="28"/>
          <w:lang w:val="uk-UA"/>
        </w:rPr>
        <w:t>,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r>
        <w:rPr>
          <w:color w:val="auto"/>
          <w:sz w:val="28"/>
          <w:szCs w:val="28"/>
          <w:lang w:val="uk-UA"/>
        </w:rPr>
        <w:tab/>
      </w:r>
    </w:p>
    <w:p w:rsidR="00403FAC" w:rsidRPr="006671ED" w:rsidRDefault="00043F3B" w:rsidP="006671ED">
      <w:pPr>
        <w:shd w:val="clear" w:color="auto" w:fill="FFFFFF"/>
        <w:spacing w:after="0" w:line="240" w:lineRule="auto"/>
        <w:jc w:val="both"/>
        <w:textAlignment w:val="baseline"/>
        <w:rPr>
          <w:rFonts w:ascii="TimesNewRomanPS-BoldMT" w:hAnsi="TimesNewRomanPS-BoldMT" w:cs="TimesNewRomanPS-BoldMT"/>
          <w:bCs/>
          <w:sz w:val="28"/>
          <w:szCs w:val="28"/>
        </w:rPr>
      </w:pPr>
      <w:r>
        <w:rPr>
          <w:rFonts w:ascii="Times New Roman" w:eastAsia="Times New Roman" w:hAnsi="Times New Roman"/>
          <w:color w:val="000000"/>
          <w:sz w:val="28"/>
          <w:szCs w:val="28"/>
        </w:rPr>
        <w:tab/>
      </w:r>
      <w:r w:rsidRPr="000E47D5">
        <w:rPr>
          <w:rFonts w:ascii="Times New Roman" w:eastAsia="Times New Roman" w:hAnsi="Times New Roman"/>
          <w:sz w:val="28"/>
          <w:szCs w:val="28"/>
        </w:rPr>
        <w:t>Оцінювання навчальних досягнень учнів 5</w:t>
      </w:r>
      <w:r w:rsidR="004D4EBF">
        <w:rPr>
          <w:rFonts w:ascii="Times New Roman" w:eastAsia="Times New Roman" w:hAnsi="Times New Roman"/>
          <w:sz w:val="28"/>
          <w:szCs w:val="28"/>
        </w:rPr>
        <w:t>-</w:t>
      </w:r>
      <w:r w:rsidR="00B3030C">
        <w:rPr>
          <w:rFonts w:ascii="Times New Roman" w:eastAsia="Times New Roman" w:hAnsi="Times New Roman"/>
          <w:sz w:val="28"/>
          <w:szCs w:val="28"/>
        </w:rPr>
        <w:t>7</w:t>
      </w:r>
      <w:r w:rsidRPr="000E47D5">
        <w:rPr>
          <w:rFonts w:ascii="Times New Roman" w:eastAsia="Times New Roman" w:hAnsi="Times New Roman"/>
          <w:sz w:val="28"/>
          <w:szCs w:val="28"/>
        </w:rPr>
        <w:t xml:space="preserve">-х класів буде здійснюватись відповідно до </w:t>
      </w:r>
      <w:r w:rsidR="00B37D5F" w:rsidRPr="000E47D5">
        <w:rPr>
          <w:rFonts w:ascii="Times New Roman" w:eastAsia="Times New Roman" w:hAnsi="Times New Roman"/>
          <w:sz w:val="28"/>
          <w:szCs w:val="28"/>
        </w:rPr>
        <w:t>«</w:t>
      </w:r>
      <w:r w:rsidRPr="000E47D5">
        <w:rPr>
          <w:rFonts w:ascii="TimesNewRomanPS-BoldMT" w:hAnsi="TimesNewRomanPS-BoldMT" w:cs="TimesNewRomanPS-BoldMT"/>
          <w:bCs/>
          <w:sz w:val="28"/>
          <w:szCs w:val="28"/>
        </w:rPr>
        <w:t xml:space="preserve">Рекомендації щодо оцінювання </w:t>
      </w:r>
      <w:r w:rsidR="00A41C44">
        <w:rPr>
          <w:rFonts w:ascii="TimesNewRomanPS-BoldMT" w:hAnsi="TimesNewRomanPS-BoldMT" w:cs="TimesNewRomanPS-BoldMT"/>
          <w:bCs/>
          <w:sz w:val="28"/>
          <w:szCs w:val="28"/>
        </w:rPr>
        <w:t xml:space="preserve">результатів </w:t>
      </w:r>
      <w:r w:rsidRPr="000E47D5">
        <w:rPr>
          <w:rFonts w:ascii="TimesNewRomanPS-BoldMT" w:hAnsi="TimesNewRomanPS-BoldMT" w:cs="TimesNewRomanPS-BoldMT"/>
          <w:bCs/>
          <w:sz w:val="28"/>
          <w:szCs w:val="28"/>
        </w:rPr>
        <w:t>навча</w:t>
      </w:r>
      <w:r w:rsidR="00A41C44">
        <w:rPr>
          <w:rFonts w:ascii="TimesNewRomanPS-BoldMT" w:hAnsi="TimesNewRomanPS-BoldMT" w:cs="TimesNewRomanPS-BoldMT"/>
          <w:bCs/>
          <w:sz w:val="28"/>
          <w:szCs w:val="28"/>
        </w:rPr>
        <w:t>ння</w:t>
      </w:r>
      <w:r w:rsidRPr="000E47D5">
        <w:rPr>
          <w:rFonts w:ascii="TimesNewRomanPS-BoldMT" w:hAnsi="TimesNewRomanPS-BoldMT" w:cs="TimesNewRomanPS-BoldMT"/>
          <w:bCs/>
          <w:sz w:val="28"/>
          <w:szCs w:val="28"/>
        </w:rPr>
        <w:t xml:space="preserve"> учнів 5-</w:t>
      </w:r>
      <w:r w:rsidR="00A41C44">
        <w:rPr>
          <w:rFonts w:ascii="TimesNewRomanPS-BoldMT" w:hAnsi="TimesNewRomanPS-BoldMT" w:cs="TimesNewRomanPS-BoldMT"/>
          <w:bCs/>
          <w:sz w:val="28"/>
          <w:szCs w:val="28"/>
        </w:rPr>
        <w:t>9</w:t>
      </w:r>
      <w:r w:rsidRPr="000E47D5">
        <w:rPr>
          <w:rFonts w:ascii="TimesNewRomanPS-BoldMT" w:hAnsi="TimesNewRomanPS-BoldMT" w:cs="TimesNewRomanPS-BoldMT"/>
          <w:bCs/>
          <w:sz w:val="28"/>
          <w:szCs w:val="28"/>
        </w:rPr>
        <w:t xml:space="preserve"> класів, які здобувають освіту відповідно до нового Державного стандарту базової середньої освіти</w:t>
      </w:r>
      <w:r w:rsidR="00B37D5F" w:rsidRPr="000E47D5">
        <w:rPr>
          <w:rFonts w:ascii="TimesNewRomanPS-BoldMT" w:hAnsi="TimesNewRomanPS-BoldMT" w:cs="TimesNewRomanPS-BoldMT"/>
          <w:bCs/>
          <w:sz w:val="28"/>
          <w:szCs w:val="28"/>
        </w:rPr>
        <w:t>»</w:t>
      </w:r>
      <w:r w:rsidRPr="000E47D5">
        <w:rPr>
          <w:rFonts w:ascii="TimesNewRomanPS-BoldMT" w:hAnsi="TimesNewRomanPS-BoldMT" w:cs="TimesNewRomanPS-BoldMT"/>
          <w:bCs/>
          <w:sz w:val="28"/>
          <w:szCs w:val="28"/>
        </w:rPr>
        <w:t xml:space="preserve"> (наказ МОНУ від 0</w:t>
      </w:r>
      <w:r w:rsidR="00A41C44">
        <w:rPr>
          <w:rFonts w:ascii="TimesNewRomanPS-BoldMT" w:hAnsi="TimesNewRomanPS-BoldMT" w:cs="TimesNewRomanPS-BoldMT"/>
          <w:bCs/>
          <w:sz w:val="28"/>
          <w:szCs w:val="28"/>
        </w:rPr>
        <w:t>2</w:t>
      </w:r>
      <w:r w:rsidRPr="000E47D5">
        <w:rPr>
          <w:rFonts w:ascii="TimesNewRomanPS-BoldMT" w:hAnsi="TimesNewRomanPS-BoldMT" w:cs="TimesNewRomanPS-BoldMT"/>
          <w:bCs/>
          <w:sz w:val="28"/>
          <w:szCs w:val="28"/>
        </w:rPr>
        <w:t>.0</w:t>
      </w:r>
      <w:r w:rsidR="00A41C44">
        <w:rPr>
          <w:rFonts w:ascii="TimesNewRomanPS-BoldMT" w:hAnsi="TimesNewRomanPS-BoldMT" w:cs="TimesNewRomanPS-BoldMT"/>
          <w:bCs/>
          <w:sz w:val="28"/>
          <w:szCs w:val="28"/>
        </w:rPr>
        <w:t>8</w:t>
      </w:r>
      <w:r w:rsidRPr="000E47D5">
        <w:rPr>
          <w:rFonts w:ascii="TimesNewRomanPS-BoldMT" w:hAnsi="TimesNewRomanPS-BoldMT" w:cs="TimesNewRomanPS-BoldMT"/>
          <w:bCs/>
          <w:sz w:val="28"/>
          <w:szCs w:val="28"/>
        </w:rPr>
        <w:t>.202</w:t>
      </w:r>
      <w:r w:rsidR="00A41C44">
        <w:rPr>
          <w:rFonts w:ascii="TimesNewRomanPS-BoldMT" w:hAnsi="TimesNewRomanPS-BoldMT" w:cs="TimesNewRomanPS-BoldMT"/>
          <w:bCs/>
          <w:sz w:val="28"/>
          <w:szCs w:val="28"/>
        </w:rPr>
        <w:t>4</w:t>
      </w:r>
      <w:r w:rsidRPr="000E47D5">
        <w:rPr>
          <w:rFonts w:ascii="TimesNewRomanPS-BoldMT" w:hAnsi="TimesNewRomanPS-BoldMT" w:cs="TimesNewRomanPS-BoldMT"/>
          <w:bCs/>
          <w:sz w:val="28"/>
          <w:szCs w:val="28"/>
        </w:rPr>
        <w:t xml:space="preserve">р. № </w:t>
      </w:r>
      <w:r w:rsidR="00A41C44">
        <w:rPr>
          <w:rFonts w:ascii="TimesNewRomanPS-BoldMT" w:hAnsi="TimesNewRomanPS-BoldMT" w:cs="TimesNewRomanPS-BoldMT"/>
          <w:bCs/>
          <w:sz w:val="28"/>
          <w:szCs w:val="28"/>
        </w:rPr>
        <w:t>1093</w:t>
      </w:r>
      <w:r w:rsidRPr="000E47D5">
        <w:rPr>
          <w:rFonts w:ascii="TimesNewRomanPS-BoldMT" w:hAnsi="TimesNewRomanPS-BoldMT" w:cs="TimesNewRomanPS-BoldMT"/>
          <w:bCs/>
          <w:sz w:val="28"/>
          <w:szCs w:val="28"/>
        </w:rPr>
        <w:t>).</w:t>
      </w:r>
      <w:r w:rsidR="006671ED" w:rsidRPr="006671ED">
        <w:rPr>
          <w:rFonts w:ascii="Times New Roman" w:eastAsia="Times New Roman" w:hAnsi="Times New Roman" w:cs="Times New Roman"/>
          <w:bCs/>
          <w:color w:val="343434"/>
          <w:sz w:val="24"/>
          <w:szCs w:val="24"/>
          <w:bdr w:val="none" w:sz="0" w:space="0" w:color="auto" w:frame="1"/>
          <w:lang w:eastAsia="uk-UA"/>
        </w:rPr>
        <w:t xml:space="preserve"> </w:t>
      </w:r>
      <w:r w:rsidR="006671ED" w:rsidRPr="006671ED">
        <w:rPr>
          <w:rFonts w:ascii="Times New Roman" w:eastAsia="Times New Roman" w:hAnsi="Times New Roman" w:cs="Times New Roman"/>
          <w:bCs/>
          <w:color w:val="343434"/>
          <w:sz w:val="28"/>
          <w:szCs w:val="28"/>
          <w:bdr w:val="none" w:sz="0" w:space="0" w:color="auto" w:frame="1"/>
          <w:lang w:eastAsia="uk-UA"/>
        </w:rPr>
        <w:t>О</w:t>
      </w:r>
      <w:r w:rsidR="006671ED" w:rsidRPr="006671ED">
        <w:rPr>
          <w:rFonts w:ascii="Times New Roman" w:eastAsia="Times New Roman" w:hAnsi="Times New Roman" w:cs="Times New Roman"/>
          <w:bCs/>
          <w:color w:val="343434"/>
          <w:sz w:val="28"/>
          <w:szCs w:val="28"/>
          <w:bdr w:val="none" w:sz="0" w:space="0" w:color="auto" w:frame="1"/>
          <w:lang w:eastAsia="uk-UA"/>
        </w:rPr>
        <w:t xml:space="preserve">сновними видами оцінювання результатів навчання учнів є формувальне оцінювання, підсумкове оцінювання та державна підсумкова атестація. </w:t>
      </w:r>
      <w:r w:rsidR="006671ED" w:rsidRPr="006671ED">
        <w:rPr>
          <w:rFonts w:ascii="Times New Roman" w:eastAsia="Times New Roman" w:hAnsi="Times New Roman" w:cs="Times New Roman"/>
          <w:b/>
          <w:bCs/>
          <w:color w:val="343434"/>
          <w:sz w:val="28"/>
          <w:szCs w:val="28"/>
          <w:bdr w:val="none" w:sz="0" w:space="0" w:color="auto" w:frame="1"/>
          <w:lang w:eastAsia="uk-UA"/>
        </w:rPr>
        <w:t>Формувальне оцінювання</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спрямоване на відстеження динаміки навчального поступу учнів, визначених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r w:rsidR="006671ED" w:rsidRPr="006671ED">
        <w:rPr>
          <w:rFonts w:ascii="Times New Roman" w:eastAsia="Times New Roman" w:hAnsi="Times New Roman" w:cs="Times New Roman"/>
          <w:b/>
          <w:bCs/>
          <w:color w:val="343434"/>
          <w:sz w:val="28"/>
          <w:szCs w:val="28"/>
          <w:bdr w:val="none" w:sz="0" w:space="0" w:color="auto" w:frame="1"/>
          <w:lang w:eastAsia="uk-UA"/>
        </w:rPr>
        <w:t>Підсумкове оцінювання</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показує результат навчання та розвитку. </w:t>
      </w:r>
      <w:r w:rsidR="006671ED" w:rsidRPr="006671ED">
        <w:rPr>
          <w:rFonts w:ascii="Times New Roman" w:eastAsia="Times New Roman" w:hAnsi="Times New Roman" w:cs="Times New Roman"/>
          <w:b/>
          <w:bCs/>
          <w:color w:val="343434"/>
          <w:sz w:val="28"/>
          <w:szCs w:val="28"/>
          <w:bdr w:val="none" w:sz="0" w:space="0" w:color="auto" w:frame="1"/>
          <w:lang w:eastAsia="uk-UA"/>
        </w:rPr>
        <w:t>Державна підсумкова атестація</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передбачає оцінювання відповідності результатів навчання учнів, які завершили здобуття базової середньої освіти, вимогам Державного стандарту.</w:t>
      </w:r>
      <w:r w:rsidR="006671ED" w:rsidRPr="006671ED">
        <w:rPr>
          <w:rFonts w:ascii="Times New Roman" w:eastAsia="Times New Roman" w:hAnsi="Times New Roman" w:cs="Times New Roman"/>
          <w:bCs/>
          <w:color w:val="343434"/>
          <w:sz w:val="24"/>
          <w:szCs w:val="24"/>
          <w:bdr w:val="none" w:sz="0" w:space="0" w:color="auto" w:frame="1"/>
          <w:lang w:eastAsia="uk-UA"/>
        </w:rPr>
        <w:t xml:space="preserve"> </w:t>
      </w:r>
      <w:r w:rsidR="006671ED" w:rsidRPr="006671ED">
        <w:rPr>
          <w:rFonts w:ascii="Times New Roman" w:eastAsia="Times New Roman" w:hAnsi="Times New Roman" w:cs="Times New Roman"/>
          <w:bCs/>
          <w:color w:val="343434"/>
          <w:sz w:val="28"/>
          <w:szCs w:val="28"/>
          <w:bdr w:val="none" w:sz="0" w:space="0" w:color="auto" w:frame="1"/>
          <w:lang w:eastAsia="uk-UA"/>
        </w:rPr>
        <w:t xml:space="preserve">Оцінювання може </w:t>
      </w:r>
      <w:proofErr w:type="spellStart"/>
      <w:r w:rsidR="006671ED" w:rsidRPr="006671ED">
        <w:rPr>
          <w:rFonts w:ascii="Times New Roman" w:eastAsia="Times New Roman" w:hAnsi="Times New Roman" w:cs="Times New Roman"/>
          <w:bCs/>
          <w:color w:val="343434"/>
          <w:sz w:val="28"/>
          <w:szCs w:val="28"/>
          <w:bdr w:val="none" w:sz="0" w:space="0" w:color="auto" w:frame="1"/>
          <w:lang w:eastAsia="uk-UA"/>
        </w:rPr>
        <w:t>здійснюватись</w:t>
      </w:r>
      <w:proofErr w:type="spellEnd"/>
      <w:r w:rsidR="006671ED" w:rsidRPr="006671ED">
        <w:rPr>
          <w:rFonts w:ascii="Times New Roman" w:eastAsia="Times New Roman" w:hAnsi="Times New Roman" w:cs="Times New Roman"/>
          <w:bCs/>
          <w:color w:val="343434"/>
          <w:sz w:val="28"/>
          <w:szCs w:val="28"/>
          <w:bdr w:val="none" w:sz="0" w:space="0" w:color="auto" w:frame="1"/>
          <w:lang w:eastAsia="uk-UA"/>
        </w:rPr>
        <w:t xml:space="preserve"> як у процесі навчання (поточне), так і на різних його етапах (підсумкове). Підсумкове оцінювання здійснюють періодично. Кількість підсумкових робіт, час їхнього проведення вчитель може встановлювати самостійно.</w:t>
      </w:r>
      <w:r w:rsidR="006671ED" w:rsidRPr="006671ED">
        <w:rPr>
          <w:rFonts w:ascii="Times New Roman" w:eastAsia="Times New Roman" w:hAnsi="Times New Roman" w:cs="Times New Roman"/>
          <w:bCs/>
          <w:color w:val="343434"/>
          <w:sz w:val="24"/>
          <w:szCs w:val="24"/>
          <w:bdr w:val="none" w:sz="0" w:space="0" w:color="auto" w:frame="1"/>
          <w:lang w:eastAsia="uk-UA"/>
        </w:rPr>
        <w:t xml:space="preserve"> </w:t>
      </w:r>
      <w:r w:rsidR="006671ED" w:rsidRPr="006671ED">
        <w:rPr>
          <w:rFonts w:ascii="Times New Roman" w:eastAsia="Times New Roman" w:hAnsi="Times New Roman" w:cs="Times New Roman"/>
          <w:bCs/>
          <w:color w:val="343434"/>
          <w:sz w:val="28"/>
          <w:szCs w:val="28"/>
          <w:bdr w:val="none" w:sz="0" w:space="0" w:color="auto" w:frame="1"/>
          <w:lang w:eastAsia="uk-UA"/>
        </w:rPr>
        <w:t xml:space="preserve">Підсумкове оцінювання за семестр здійснюють </w:t>
      </w:r>
      <w:r w:rsidR="00403FAC" w:rsidRPr="00403FAC">
        <w:rPr>
          <w:rFonts w:ascii="Times New Roman" w:hAnsi="Times New Roman"/>
          <w:sz w:val="28"/>
          <w:szCs w:val="28"/>
        </w:rPr>
        <w:t>на основі підсумкових робіт (ПР) за однією або кількома групами результатів (ПР ГР1/ПР ГР2/ ПР ГР3/ПР ГР4), визначених у Критеріях оцінювання за освітніми галузями, з урахуванням результатів поточного оцінювання (ПО) за певну групу загальних результатів (ПО ГР1/ ПО ГР2/ ПО ГР3/ ПО ГР4). Під час оцінювання потрібно враховувати динаміку особистих досягнень учня/учениці протягом семестру.</w:t>
      </w:r>
    </w:p>
    <w:p w:rsidR="00B14967" w:rsidRPr="00B14967" w:rsidRDefault="00B14967" w:rsidP="00B14967">
      <w:pPr>
        <w:autoSpaceDE w:val="0"/>
        <w:autoSpaceDN w:val="0"/>
        <w:adjustRightInd w:val="0"/>
        <w:spacing w:after="0" w:line="240" w:lineRule="auto"/>
        <w:jc w:val="both"/>
        <w:rPr>
          <w:rFonts w:ascii="TimesNewRomanPS-BoldMT" w:hAnsi="TimesNewRomanPS-BoldMT" w:cs="TimesNewRomanPS-BoldMT"/>
          <w:bCs/>
          <w:sz w:val="28"/>
          <w:szCs w:val="28"/>
        </w:rPr>
      </w:pPr>
      <w:r w:rsidRPr="00B14967">
        <w:rPr>
          <w:rFonts w:ascii="TimesNewRomanPS-BoldMT" w:hAnsi="TimesNewRomanPS-BoldMT" w:cs="TimesNewRomanPS-BoldMT"/>
          <w:bCs/>
          <w:sz w:val="28"/>
          <w:szCs w:val="28"/>
        </w:rPr>
        <w:t>СО  І,ІІ семестр = (СО ГР1 + СО ГР2 + СО ГР3 + СО ГР4) : 4   (4 групи результатів)</w:t>
      </w:r>
    </w:p>
    <w:p w:rsidR="006671ED" w:rsidRDefault="00B14967" w:rsidP="00B14967">
      <w:pPr>
        <w:autoSpaceDE w:val="0"/>
        <w:autoSpaceDN w:val="0"/>
        <w:adjustRightInd w:val="0"/>
        <w:spacing w:after="0" w:line="240" w:lineRule="auto"/>
        <w:jc w:val="both"/>
        <w:rPr>
          <w:rFonts w:ascii="TimesNewRomanPS-BoldMT" w:hAnsi="TimesNewRomanPS-BoldMT" w:cs="TimesNewRomanPS-BoldMT"/>
          <w:bCs/>
          <w:sz w:val="28"/>
          <w:szCs w:val="28"/>
        </w:rPr>
      </w:pPr>
      <w:r w:rsidRPr="00B14967">
        <w:rPr>
          <w:rFonts w:ascii="TimesNewRomanPS-BoldMT" w:hAnsi="TimesNewRomanPS-BoldMT" w:cs="TimesNewRomanPS-BoldMT"/>
          <w:bCs/>
          <w:sz w:val="28"/>
          <w:szCs w:val="28"/>
        </w:rPr>
        <w:t>СО  І,ІІ семестр = (СО ГР1 + СО ГР2 + СО ГР3) : 3   (3 групи результатів)</w:t>
      </w:r>
      <w:r w:rsidR="006671ED">
        <w:rPr>
          <w:rFonts w:ascii="TimesNewRomanPS-BoldMT" w:hAnsi="TimesNewRomanPS-BoldMT" w:cs="TimesNewRomanPS-BoldMT"/>
          <w:bCs/>
          <w:sz w:val="28"/>
          <w:szCs w:val="28"/>
        </w:rPr>
        <w:t xml:space="preserve">. </w:t>
      </w:r>
      <w:r w:rsidRPr="00B14967">
        <w:rPr>
          <w:rFonts w:ascii="Times New Roman" w:eastAsia="Calibri" w:hAnsi="Times New Roman" w:cs="Times New Roman"/>
          <w:sz w:val="28"/>
          <w:szCs w:val="28"/>
        </w:rPr>
        <w:t xml:space="preserve">Якщо на </w:t>
      </w:r>
      <w:proofErr w:type="spellStart"/>
      <w:r w:rsidRPr="00B14967">
        <w:rPr>
          <w:rFonts w:ascii="Times New Roman" w:eastAsia="Calibri" w:hAnsi="Times New Roman" w:cs="Times New Roman"/>
          <w:sz w:val="28"/>
          <w:szCs w:val="28"/>
        </w:rPr>
        <w:t>уроці</w:t>
      </w:r>
      <w:proofErr w:type="spellEnd"/>
      <w:r w:rsidRPr="00B14967">
        <w:rPr>
          <w:rFonts w:ascii="Times New Roman" w:eastAsia="Calibri" w:hAnsi="Times New Roman" w:cs="Times New Roman"/>
          <w:sz w:val="28"/>
          <w:szCs w:val="28"/>
        </w:rPr>
        <w:t xml:space="preserve"> відбува</w:t>
      </w:r>
      <w:r w:rsidR="00B413C3">
        <w:rPr>
          <w:rFonts w:ascii="Times New Roman" w:eastAsia="Calibri" w:hAnsi="Times New Roman" w:cs="Times New Roman"/>
          <w:sz w:val="28"/>
          <w:szCs w:val="28"/>
        </w:rPr>
        <w:t>є</w:t>
      </w:r>
      <w:r w:rsidRPr="00B14967">
        <w:rPr>
          <w:rFonts w:ascii="Times New Roman" w:eastAsia="Calibri" w:hAnsi="Times New Roman" w:cs="Times New Roman"/>
          <w:sz w:val="28"/>
          <w:szCs w:val="28"/>
        </w:rPr>
        <w:t>ться оцінювання за двома групами результатів, то у темі уроку мають бути зазначені ці дві групи і виставлені дві оцінки у стовпчик</w:t>
      </w:r>
      <w:r>
        <w:rPr>
          <w:rFonts w:ascii="Times New Roman" w:eastAsia="Calibri" w:hAnsi="Times New Roman" w:cs="Times New Roman"/>
          <w:sz w:val="28"/>
          <w:szCs w:val="28"/>
        </w:rPr>
        <w:t>у під датою (8/10).</w:t>
      </w:r>
    </w:p>
    <w:p w:rsidR="00B14967" w:rsidRPr="006671ED" w:rsidRDefault="006671ED" w:rsidP="00B14967">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00B14967" w:rsidRPr="00B14967">
        <w:rPr>
          <w:rFonts w:ascii="Times New Roman" w:eastAsia="Calibri" w:hAnsi="Times New Roman" w:cs="Times New Roman"/>
          <w:sz w:val="28"/>
          <w:szCs w:val="28"/>
        </w:rPr>
        <w:t>Якщо здобувач освіти не був присутній на Підсумковій роботі з поважної причини (не по хворобі), то він має написати її пізніше. В журналі ставимо оцінку через дріб (н/8).</w:t>
      </w:r>
      <w:r>
        <w:rPr>
          <w:rFonts w:ascii="TimesNewRomanPS-BoldMT" w:hAnsi="TimesNewRomanPS-BoldMT" w:cs="TimesNewRomanPS-BoldMT"/>
          <w:bCs/>
          <w:sz w:val="28"/>
          <w:szCs w:val="28"/>
        </w:rPr>
        <w:t xml:space="preserve"> </w:t>
      </w:r>
      <w:r w:rsidR="00B14967" w:rsidRPr="00B14967">
        <w:rPr>
          <w:rFonts w:ascii="Times New Roman" w:eastAsia="Calibri" w:hAnsi="Times New Roman" w:cs="Times New Roman"/>
          <w:sz w:val="28"/>
          <w:szCs w:val="28"/>
        </w:rPr>
        <w:t>Якщо здобувач освіти не був присутній на Підсумковій роботі по хворобі, то оцінювання такого учня відбувається на основі поточного оцінювання за групами результатів.</w:t>
      </w:r>
      <w:r w:rsidR="00B14967" w:rsidRPr="00B14967">
        <w:rPr>
          <w:rFonts w:ascii="Times New Roman" w:eastAsia="Calibri" w:hAnsi="Times New Roman" w:cs="Times New Roman"/>
          <w:color w:val="FF0000"/>
          <w:sz w:val="28"/>
          <w:szCs w:val="28"/>
        </w:rPr>
        <w:t xml:space="preserve"> </w:t>
      </w:r>
    </w:p>
    <w:p w:rsidR="00B14967" w:rsidRPr="00B14967" w:rsidRDefault="006671ED" w:rsidP="00B14967">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14967" w:rsidRPr="00B14967">
        <w:rPr>
          <w:rFonts w:ascii="Times New Roman" w:eastAsia="Calibri" w:hAnsi="Times New Roman" w:cs="Times New Roman"/>
          <w:sz w:val="28"/>
          <w:szCs w:val="28"/>
        </w:rPr>
        <w:t xml:space="preserve">Оцінка за семестр може бути скоригованою. В такому випадку учень виконує комплексну підсумкову роботу за всіма групами результатів, визначеними в Критеріях оцінювання за освітніми галузями. </w:t>
      </w:r>
    </w:p>
    <w:p w:rsidR="00B14967" w:rsidRPr="00B14967" w:rsidRDefault="006671ED" w:rsidP="00B14967">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14967" w:rsidRPr="00B14967">
        <w:rPr>
          <w:rFonts w:ascii="Times New Roman" w:eastAsia="Calibri" w:hAnsi="Times New Roman" w:cs="Times New Roman"/>
          <w:sz w:val="28"/>
          <w:szCs w:val="28"/>
        </w:rPr>
        <w:t xml:space="preserve">Річна оцінка виставляється на підставі загальних оцінок за І та ІІ семестри або скоригованих семестрових оцінок. Річна оцінка не </w:t>
      </w:r>
      <w:proofErr w:type="spellStart"/>
      <w:r w:rsidR="00B14967" w:rsidRPr="00B14967">
        <w:rPr>
          <w:rFonts w:ascii="Times New Roman" w:eastAsia="Calibri" w:hAnsi="Times New Roman" w:cs="Times New Roman"/>
          <w:sz w:val="28"/>
          <w:szCs w:val="28"/>
        </w:rPr>
        <w:t>обов</w:t>
      </w:r>
      <w:proofErr w:type="spellEnd"/>
      <w:r w:rsidR="00B14967" w:rsidRPr="00B14967">
        <w:rPr>
          <w:rFonts w:ascii="Times New Roman" w:eastAsia="Calibri" w:hAnsi="Times New Roman" w:cs="Times New Roman"/>
          <w:sz w:val="28"/>
          <w:szCs w:val="28"/>
          <w:lang w:val="ru-RU"/>
        </w:rPr>
        <w:t>’</w:t>
      </w:r>
      <w:proofErr w:type="spellStart"/>
      <w:r w:rsidR="00B14967" w:rsidRPr="00B14967">
        <w:rPr>
          <w:rFonts w:ascii="Times New Roman" w:eastAsia="Calibri" w:hAnsi="Times New Roman" w:cs="Times New Roman"/>
          <w:sz w:val="28"/>
          <w:szCs w:val="28"/>
        </w:rPr>
        <w:t>язково</w:t>
      </w:r>
      <w:proofErr w:type="spellEnd"/>
      <w:r w:rsidR="00B14967" w:rsidRPr="00B14967">
        <w:rPr>
          <w:rFonts w:ascii="Times New Roman" w:eastAsia="Calibri" w:hAnsi="Times New Roman" w:cs="Times New Roman"/>
          <w:sz w:val="28"/>
          <w:szCs w:val="28"/>
        </w:rPr>
        <w:t xml:space="preserve"> є середнім арифметичним оцінок за І та ІІ семестри. Для визначення річної оцінки потрібно врахувати динаміку особистих досягнень учня/учениці протягом року. Річне оцінювання також може бути скоригованим. В такому випадку учень </w:t>
      </w:r>
      <w:r w:rsidR="00B14967" w:rsidRPr="00B14967">
        <w:rPr>
          <w:rFonts w:ascii="Times New Roman" w:eastAsia="Calibri" w:hAnsi="Times New Roman" w:cs="Times New Roman"/>
          <w:sz w:val="28"/>
          <w:szCs w:val="28"/>
        </w:rPr>
        <w:lastRenderedPageBreak/>
        <w:t xml:space="preserve">виконує комплексну підсумкову роботу за всіма групами результатів, визначеними в Критеріях оцінювання за освітніми галузями. </w:t>
      </w:r>
    </w:p>
    <w:p w:rsidR="00403FAC" w:rsidRPr="006671ED" w:rsidRDefault="00263482" w:rsidP="006671ED">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uk-UA"/>
        </w:rPr>
      </w:pPr>
      <w:r>
        <w:rPr>
          <w:sz w:val="28"/>
          <w:szCs w:val="28"/>
        </w:rPr>
        <w:tab/>
      </w:r>
      <w:r w:rsidRPr="006671ED">
        <w:rPr>
          <w:rFonts w:ascii="Times New Roman" w:hAnsi="Times New Roman" w:cs="Times New Roman"/>
          <w:sz w:val="28"/>
          <w:szCs w:val="28"/>
        </w:rPr>
        <w:t>Результати оцінювання відображають у свідоцтві досягнень, яке видають учневі чи учениці щороку.</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w:t>
      </w:r>
      <w:r w:rsidR="006671ED" w:rsidRPr="006671ED">
        <w:rPr>
          <w:rFonts w:ascii="Times New Roman" w:eastAsia="Times New Roman" w:hAnsi="Times New Roman" w:cs="Times New Roman"/>
          <w:bCs/>
          <w:sz w:val="28"/>
          <w:szCs w:val="28"/>
          <w:bdr w:val="none" w:sz="0" w:space="0" w:color="auto" w:frame="1"/>
          <w:lang w:eastAsia="uk-UA"/>
        </w:rPr>
        <w:t xml:space="preserve">Свідоцтво досягнень складається з двох частин і передбачає характеристику навчальної діяльності та фіксацію результатів навчання за групами результатів, визначеними Державним стандартом для певних освітніх галузей. «Характеристика навчальної діяльності» сформована відповідно до переліку наскрізних умінь, визначених Державним стандартом. «Характеристика результатів навчання». Заповнення цієї частини Свідоцтва здійснюють відповідно до переліку навчальних предметів/інтегрованих курсів, визначених освітньою програмою закладу освіти. </w:t>
      </w:r>
    </w:p>
    <w:p w:rsidR="00043F3B" w:rsidRDefault="00B413C3" w:rsidP="00043F3B">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ab/>
      </w:r>
      <w:r w:rsidR="004D4EBF" w:rsidRPr="004D4EBF">
        <w:rPr>
          <w:rFonts w:ascii="Times New Roman" w:eastAsia="Times New Roman" w:hAnsi="Times New Roman" w:cs="Times New Roman"/>
          <w:color w:val="000000"/>
          <w:sz w:val="28"/>
          <w:szCs w:val="28"/>
        </w:rPr>
        <w:t>Критерії оцінювання навчальних досягнень здобувачів освіти</w:t>
      </w:r>
      <w:r w:rsidR="004D4EBF" w:rsidRPr="004D4EBF">
        <w:rPr>
          <w:rFonts w:ascii="Times New Roman" w:eastAsia="Times New Roman" w:hAnsi="Times New Roman" w:cs="Times New Roman"/>
          <w:color w:val="000000"/>
          <w:sz w:val="28"/>
          <w:szCs w:val="28"/>
          <w:shd w:val="clear" w:color="auto" w:fill="FFFFFF"/>
        </w:rPr>
        <w:t xml:space="preserve"> оприлюднені на сайті гімназії у розділі Наша гімназія. Нормативні документи</w:t>
      </w:r>
      <w:r w:rsidR="00D0611C">
        <w:rPr>
          <w:rFonts w:ascii="Times New Roman" w:eastAsia="Times New Roman" w:hAnsi="Times New Roman" w:cs="Times New Roman"/>
          <w:color w:val="000000"/>
          <w:sz w:val="28"/>
          <w:szCs w:val="28"/>
          <w:shd w:val="clear" w:color="auto" w:fill="FFFFFF"/>
        </w:rPr>
        <w:t>.</w:t>
      </w:r>
    </w:p>
    <w:p w:rsidR="00D0611C" w:rsidRPr="000E47D5" w:rsidRDefault="00D0611C" w:rsidP="00043F3B">
      <w:pPr>
        <w:autoSpaceDE w:val="0"/>
        <w:autoSpaceDN w:val="0"/>
        <w:adjustRightInd w:val="0"/>
        <w:spacing w:after="0" w:line="240" w:lineRule="auto"/>
        <w:jc w:val="both"/>
        <w:rPr>
          <w:rFonts w:ascii="TimesNewRomanPS-BoldMT" w:hAnsi="TimesNewRomanPS-BoldMT" w:cs="TimesNewRomanPS-BoldMT"/>
          <w:bCs/>
          <w:sz w:val="28"/>
          <w:szCs w:val="28"/>
        </w:rPr>
      </w:pPr>
    </w:p>
    <w:p w:rsidR="00C21B5A" w:rsidRPr="00C21B5A" w:rsidRDefault="00C21B5A" w:rsidP="00C21B5A">
      <w:pPr>
        <w:spacing w:after="0" w:line="240" w:lineRule="auto"/>
        <w:ind w:firstLine="708"/>
        <w:jc w:val="both"/>
        <w:rPr>
          <w:rFonts w:ascii="Times New Roman" w:eastAsia="Calibri" w:hAnsi="Times New Roman" w:cs="Times New Roman"/>
          <w:sz w:val="28"/>
          <w:szCs w:val="28"/>
        </w:rPr>
      </w:pPr>
      <w:r w:rsidRPr="00C21B5A">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ІІ ступеня</w:t>
      </w:r>
      <w:r w:rsidR="00B02DCD">
        <w:rPr>
          <w:rFonts w:ascii="Times New Roman" w:eastAsia="Calibri" w:hAnsi="Times New Roman" w:cs="Times New Roman"/>
          <w:sz w:val="28"/>
          <w:szCs w:val="28"/>
        </w:rPr>
        <w:t xml:space="preserve"> (5</w:t>
      </w:r>
      <w:r w:rsidR="00016F3A">
        <w:rPr>
          <w:rFonts w:ascii="Times New Roman" w:eastAsia="Calibri" w:hAnsi="Times New Roman" w:cs="Times New Roman"/>
          <w:sz w:val="28"/>
          <w:szCs w:val="28"/>
        </w:rPr>
        <w:t>-</w:t>
      </w:r>
      <w:r w:rsidR="00B3030C">
        <w:rPr>
          <w:rFonts w:ascii="Times New Roman" w:eastAsia="Calibri" w:hAnsi="Times New Roman" w:cs="Times New Roman"/>
          <w:sz w:val="28"/>
          <w:szCs w:val="28"/>
        </w:rPr>
        <w:t>7</w:t>
      </w:r>
      <w:r w:rsidR="00B02DCD">
        <w:rPr>
          <w:rFonts w:ascii="Times New Roman" w:eastAsia="Calibri" w:hAnsi="Times New Roman" w:cs="Times New Roman"/>
          <w:sz w:val="28"/>
          <w:szCs w:val="28"/>
        </w:rPr>
        <w:t xml:space="preserve"> класи)</w:t>
      </w:r>
      <w:r w:rsidRPr="00C21B5A">
        <w:rPr>
          <w:rFonts w:ascii="Times New Roman" w:eastAsia="Calibri" w:hAnsi="Times New Roman" w:cs="Times New Roman"/>
          <w:sz w:val="28"/>
          <w:szCs w:val="28"/>
        </w:rPr>
        <w:t xml:space="preserve"> Запорізької гімназії № 107  має на меті досягнення учнями очікуваних результатів навчання, визначених Державним стандартом </w:t>
      </w:r>
      <w:r w:rsidRPr="00F7320C">
        <w:rPr>
          <w:rFonts w:ascii="Times New Roman" w:eastAsia="Calibri" w:hAnsi="Times New Roman" w:cs="Times New Roman"/>
          <w:sz w:val="28"/>
          <w:szCs w:val="28"/>
        </w:rPr>
        <w:t xml:space="preserve">базової </w:t>
      </w:r>
      <w:r>
        <w:rPr>
          <w:rFonts w:ascii="Times New Roman" w:eastAsia="Calibri" w:hAnsi="Times New Roman" w:cs="Times New Roman"/>
          <w:sz w:val="28"/>
          <w:szCs w:val="28"/>
        </w:rPr>
        <w:t xml:space="preserve">середньої </w:t>
      </w:r>
      <w:r w:rsidRPr="00C21B5A">
        <w:rPr>
          <w:rFonts w:ascii="Times New Roman" w:eastAsia="Calibri" w:hAnsi="Times New Roman" w:cs="Times New Roman"/>
          <w:sz w:val="28"/>
          <w:szCs w:val="28"/>
        </w:rPr>
        <w:t xml:space="preserve">освіти. </w:t>
      </w:r>
    </w:p>
    <w:p w:rsidR="00C21B5A" w:rsidRPr="009B0508" w:rsidRDefault="00C21B5A" w:rsidP="009B0508">
      <w:pPr>
        <w:spacing w:after="0" w:line="240" w:lineRule="auto"/>
        <w:ind w:firstLine="708"/>
        <w:jc w:val="both"/>
        <w:rPr>
          <w:rFonts w:ascii="Times New Roman" w:eastAsia="Calibri" w:hAnsi="Times New Roman" w:cs="Times New Roman"/>
          <w:sz w:val="28"/>
          <w:szCs w:val="28"/>
        </w:rPr>
      </w:pPr>
    </w:p>
    <w:p w:rsidR="004D0F66" w:rsidRDefault="004D0F66" w:rsidP="004D0F66">
      <w:pPr>
        <w:spacing w:after="0" w:line="240" w:lineRule="auto"/>
        <w:jc w:val="both"/>
        <w:rPr>
          <w:rFonts w:ascii="Calibri" w:eastAsia="Calibri" w:hAnsi="Calibri" w:cs="Times New Roman"/>
        </w:rPr>
      </w:pPr>
    </w:p>
    <w:p w:rsidR="00C21B5A" w:rsidRDefault="00C21B5A" w:rsidP="004D0F66">
      <w:pPr>
        <w:spacing w:after="0" w:line="240" w:lineRule="auto"/>
        <w:jc w:val="both"/>
        <w:rPr>
          <w:rFonts w:ascii="Calibri" w:eastAsia="Calibri" w:hAnsi="Calibri" w:cs="Times New Roman"/>
        </w:rPr>
      </w:pPr>
    </w:p>
    <w:sectPr w:rsidR="00C21B5A" w:rsidSect="00FA552A">
      <w:footerReference w:type="default" r:id="rId10"/>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4B" w:rsidRDefault="00A8534B" w:rsidP="00FA552A">
      <w:pPr>
        <w:spacing w:after="0" w:line="240" w:lineRule="auto"/>
      </w:pPr>
      <w:r>
        <w:separator/>
      </w:r>
    </w:p>
  </w:endnote>
  <w:endnote w:type="continuationSeparator" w:id="0">
    <w:p w:rsidR="00A8534B" w:rsidRDefault="00A8534B" w:rsidP="00F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89184"/>
      <w:docPartObj>
        <w:docPartGallery w:val="Page Numbers (Bottom of Page)"/>
        <w:docPartUnique/>
      </w:docPartObj>
    </w:sdtPr>
    <w:sdtEndPr/>
    <w:sdtContent>
      <w:p w:rsidR="00531865" w:rsidRDefault="006045F1">
        <w:pPr>
          <w:pStyle w:val="a8"/>
          <w:jc w:val="right"/>
        </w:pPr>
        <w:r>
          <w:fldChar w:fldCharType="begin"/>
        </w:r>
        <w:r w:rsidR="00531865">
          <w:instrText>PAGE   \* MERGEFORMAT</w:instrText>
        </w:r>
        <w:r>
          <w:fldChar w:fldCharType="separate"/>
        </w:r>
        <w:r w:rsidR="002E6D2D" w:rsidRPr="002E6D2D">
          <w:rPr>
            <w:noProof/>
            <w:lang w:val="ru-RU"/>
          </w:rPr>
          <w:t>11</w:t>
        </w:r>
        <w:r>
          <w:fldChar w:fldCharType="end"/>
        </w:r>
      </w:p>
    </w:sdtContent>
  </w:sdt>
  <w:p w:rsidR="00531865" w:rsidRDefault="005318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4B" w:rsidRDefault="00A8534B" w:rsidP="00FA552A">
      <w:pPr>
        <w:spacing w:after="0" w:line="240" w:lineRule="auto"/>
      </w:pPr>
      <w:r>
        <w:separator/>
      </w:r>
    </w:p>
  </w:footnote>
  <w:footnote w:type="continuationSeparator" w:id="0">
    <w:p w:rsidR="00A8534B" w:rsidRDefault="00A8534B" w:rsidP="00FA5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42B"/>
    <w:multiLevelType w:val="hybridMultilevel"/>
    <w:tmpl w:val="0ED41C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C072CF"/>
    <w:multiLevelType w:val="hybridMultilevel"/>
    <w:tmpl w:val="6B4499E2"/>
    <w:lvl w:ilvl="0" w:tplc="CBBC82B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2108622E"/>
    <w:multiLevelType w:val="hybridMultilevel"/>
    <w:tmpl w:val="B8A41312"/>
    <w:lvl w:ilvl="0" w:tplc="1014211C">
      <w:start w:val="1"/>
      <w:numFmt w:val="decimal"/>
      <w:lvlText w:val="%1)"/>
      <w:lvlJc w:val="left"/>
      <w:pPr>
        <w:ind w:left="1070"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nsid w:val="3C623429"/>
    <w:multiLevelType w:val="hybridMultilevel"/>
    <w:tmpl w:val="7542FE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871D8D"/>
    <w:multiLevelType w:val="hybridMultilevel"/>
    <w:tmpl w:val="DA6034AC"/>
    <w:lvl w:ilvl="0" w:tplc="FB28BBDA">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8"/>
  </w:num>
  <w:num w:numId="3">
    <w:abstractNumId w:val="3"/>
  </w:num>
  <w:num w:numId="4">
    <w:abstractNumId w:val="9"/>
  </w:num>
  <w:num w:numId="5">
    <w:abstractNumId w:val="6"/>
  </w:num>
  <w:num w:numId="6">
    <w:abstractNumId w:val="4"/>
  </w:num>
  <w:num w:numId="7">
    <w:abstractNumId w:val="2"/>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34541B"/>
    <w:rsid w:val="00003497"/>
    <w:rsid w:val="00014993"/>
    <w:rsid w:val="00016F3A"/>
    <w:rsid w:val="0002058C"/>
    <w:rsid w:val="00023200"/>
    <w:rsid w:val="00031899"/>
    <w:rsid w:val="00043F3B"/>
    <w:rsid w:val="00044F1B"/>
    <w:rsid w:val="00053A0B"/>
    <w:rsid w:val="000653A2"/>
    <w:rsid w:val="00071C53"/>
    <w:rsid w:val="00071C98"/>
    <w:rsid w:val="00074D2E"/>
    <w:rsid w:val="00076C50"/>
    <w:rsid w:val="00091C4E"/>
    <w:rsid w:val="000929CE"/>
    <w:rsid w:val="000A7F80"/>
    <w:rsid w:val="000B2C46"/>
    <w:rsid w:val="000B3CEB"/>
    <w:rsid w:val="000B4B63"/>
    <w:rsid w:val="000C13C6"/>
    <w:rsid w:val="000C7073"/>
    <w:rsid w:val="000D6E51"/>
    <w:rsid w:val="000E1274"/>
    <w:rsid w:val="000E47D5"/>
    <w:rsid w:val="000E5772"/>
    <w:rsid w:val="000F5F27"/>
    <w:rsid w:val="001032F4"/>
    <w:rsid w:val="0010655C"/>
    <w:rsid w:val="00110642"/>
    <w:rsid w:val="001302DC"/>
    <w:rsid w:val="00165305"/>
    <w:rsid w:val="001653A1"/>
    <w:rsid w:val="00166C8C"/>
    <w:rsid w:val="00170BF9"/>
    <w:rsid w:val="00175B70"/>
    <w:rsid w:val="0018652C"/>
    <w:rsid w:val="001B3E6E"/>
    <w:rsid w:val="001B6DCE"/>
    <w:rsid w:val="001F215E"/>
    <w:rsid w:val="002039EE"/>
    <w:rsid w:val="00216DF9"/>
    <w:rsid w:val="00220E55"/>
    <w:rsid w:val="00233866"/>
    <w:rsid w:val="00243D49"/>
    <w:rsid w:val="0024563E"/>
    <w:rsid w:val="0024588C"/>
    <w:rsid w:val="002511C6"/>
    <w:rsid w:val="00263482"/>
    <w:rsid w:val="002755E7"/>
    <w:rsid w:val="00276283"/>
    <w:rsid w:val="00277259"/>
    <w:rsid w:val="002A03F1"/>
    <w:rsid w:val="002B5C2F"/>
    <w:rsid w:val="002B6BEE"/>
    <w:rsid w:val="002B7B37"/>
    <w:rsid w:val="002C3003"/>
    <w:rsid w:val="002D605B"/>
    <w:rsid w:val="002E1432"/>
    <w:rsid w:val="002E6D2D"/>
    <w:rsid w:val="002F1F8D"/>
    <w:rsid w:val="002F3CDE"/>
    <w:rsid w:val="0030649A"/>
    <w:rsid w:val="003132A8"/>
    <w:rsid w:val="00316083"/>
    <w:rsid w:val="00320CC9"/>
    <w:rsid w:val="00324064"/>
    <w:rsid w:val="00332C8F"/>
    <w:rsid w:val="0034017B"/>
    <w:rsid w:val="0034541B"/>
    <w:rsid w:val="00345A56"/>
    <w:rsid w:val="00352273"/>
    <w:rsid w:val="0036259B"/>
    <w:rsid w:val="00371726"/>
    <w:rsid w:val="00372D7B"/>
    <w:rsid w:val="00377ACD"/>
    <w:rsid w:val="003811DC"/>
    <w:rsid w:val="003830B2"/>
    <w:rsid w:val="003848A3"/>
    <w:rsid w:val="00384E17"/>
    <w:rsid w:val="00386A72"/>
    <w:rsid w:val="003904DD"/>
    <w:rsid w:val="003C2F9C"/>
    <w:rsid w:val="003D5467"/>
    <w:rsid w:val="003D6002"/>
    <w:rsid w:val="003E074C"/>
    <w:rsid w:val="003E45DB"/>
    <w:rsid w:val="003F142B"/>
    <w:rsid w:val="00403FAC"/>
    <w:rsid w:val="00413DA0"/>
    <w:rsid w:val="004152E5"/>
    <w:rsid w:val="00416FC1"/>
    <w:rsid w:val="00423343"/>
    <w:rsid w:val="00452FB8"/>
    <w:rsid w:val="004603F2"/>
    <w:rsid w:val="00463C46"/>
    <w:rsid w:val="00464E43"/>
    <w:rsid w:val="00466BD5"/>
    <w:rsid w:val="00482605"/>
    <w:rsid w:val="00491453"/>
    <w:rsid w:val="00493B7D"/>
    <w:rsid w:val="004949A9"/>
    <w:rsid w:val="004A6135"/>
    <w:rsid w:val="004A643F"/>
    <w:rsid w:val="004B09A8"/>
    <w:rsid w:val="004B2CA8"/>
    <w:rsid w:val="004C4706"/>
    <w:rsid w:val="004D0F66"/>
    <w:rsid w:val="004D4EBF"/>
    <w:rsid w:val="004D7C2D"/>
    <w:rsid w:val="004E1766"/>
    <w:rsid w:val="004F26B3"/>
    <w:rsid w:val="00502659"/>
    <w:rsid w:val="00506BAA"/>
    <w:rsid w:val="00523438"/>
    <w:rsid w:val="00531865"/>
    <w:rsid w:val="0053207E"/>
    <w:rsid w:val="00535BC3"/>
    <w:rsid w:val="00536B75"/>
    <w:rsid w:val="005467C4"/>
    <w:rsid w:val="00551C03"/>
    <w:rsid w:val="00565992"/>
    <w:rsid w:val="00571FCE"/>
    <w:rsid w:val="005741E8"/>
    <w:rsid w:val="0058168F"/>
    <w:rsid w:val="0058172B"/>
    <w:rsid w:val="00582D18"/>
    <w:rsid w:val="005853E5"/>
    <w:rsid w:val="005915DD"/>
    <w:rsid w:val="00592FBB"/>
    <w:rsid w:val="00594EC7"/>
    <w:rsid w:val="005A1009"/>
    <w:rsid w:val="005B2692"/>
    <w:rsid w:val="005B3C50"/>
    <w:rsid w:val="005C37EF"/>
    <w:rsid w:val="005D2DBC"/>
    <w:rsid w:val="005E14AC"/>
    <w:rsid w:val="005F7843"/>
    <w:rsid w:val="006045F1"/>
    <w:rsid w:val="00607447"/>
    <w:rsid w:val="00616E3A"/>
    <w:rsid w:val="00621511"/>
    <w:rsid w:val="006508A7"/>
    <w:rsid w:val="006547A6"/>
    <w:rsid w:val="006660BE"/>
    <w:rsid w:val="006671ED"/>
    <w:rsid w:val="006824F8"/>
    <w:rsid w:val="006C2B72"/>
    <w:rsid w:val="006C646D"/>
    <w:rsid w:val="006F7CE2"/>
    <w:rsid w:val="0070215E"/>
    <w:rsid w:val="00710035"/>
    <w:rsid w:val="00713661"/>
    <w:rsid w:val="00713904"/>
    <w:rsid w:val="007230E0"/>
    <w:rsid w:val="0072596F"/>
    <w:rsid w:val="00732831"/>
    <w:rsid w:val="007525AE"/>
    <w:rsid w:val="00765C39"/>
    <w:rsid w:val="007751CB"/>
    <w:rsid w:val="00776C08"/>
    <w:rsid w:val="00777BD5"/>
    <w:rsid w:val="00782927"/>
    <w:rsid w:val="00792738"/>
    <w:rsid w:val="00793A09"/>
    <w:rsid w:val="007B27CD"/>
    <w:rsid w:val="007B3FEC"/>
    <w:rsid w:val="007B7CF3"/>
    <w:rsid w:val="007C072A"/>
    <w:rsid w:val="007D0414"/>
    <w:rsid w:val="007D5E38"/>
    <w:rsid w:val="007F1A35"/>
    <w:rsid w:val="007F1EDD"/>
    <w:rsid w:val="007F5506"/>
    <w:rsid w:val="00803428"/>
    <w:rsid w:val="00806C43"/>
    <w:rsid w:val="008102E7"/>
    <w:rsid w:val="0081163A"/>
    <w:rsid w:val="00815734"/>
    <w:rsid w:val="00840DCB"/>
    <w:rsid w:val="00842721"/>
    <w:rsid w:val="0085649A"/>
    <w:rsid w:val="008570E2"/>
    <w:rsid w:val="0086023D"/>
    <w:rsid w:val="008622D6"/>
    <w:rsid w:val="00864FF0"/>
    <w:rsid w:val="00867695"/>
    <w:rsid w:val="008812B9"/>
    <w:rsid w:val="00883BE3"/>
    <w:rsid w:val="0089030B"/>
    <w:rsid w:val="00893351"/>
    <w:rsid w:val="00894ED6"/>
    <w:rsid w:val="008B08EF"/>
    <w:rsid w:val="008B0E85"/>
    <w:rsid w:val="008B7CF8"/>
    <w:rsid w:val="008C40D6"/>
    <w:rsid w:val="008D19DA"/>
    <w:rsid w:val="008D787D"/>
    <w:rsid w:val="008E03FE"/>
    <w:rsid w:val="008F3954"/>
    <w:rsid w:val="00912C14"/>
    <w:rsid w:val="00913E84"/>
    <w:rsid w:val="009363B4"/>
    <w:rsid w:val="00947DD6"/>
    <w:rsid w:val="00952B2E"/>
    <w:rsid w:val="009539FE"/>
    <w:rsid w:val="00966711"/>
    <w:rsid w:val="009800E7"/>
    <w:rsid w:val="00985D4B"/>
    <w:rsid w:val="00995908"/>
    <w:rsid w:val="00995931"/>
    <w:rsid w:val="009B0508"/>
    <w:rsid w:val="009C38C6"/>
    <w:rsid w:val="009D1AE6"/>
    <w:rsid w:val="009D5F62"/>
    <w:rsid w:val="009E2087"/>
    <w:rsid w:val="009E4C62"/>
    <w:rsid w:val="009F119B"/>
    <w:rsid w:val="009F2E8E"/>
    <w:rsid w:val="00A1718E"/>
    <w:rsid w:val="00A2761C"/>
    <w:rsid w:val="00A3068B"/>
    <w:rsid w:val="00A41C44"/>
    <w:rsid w:val="00A57106"/>
    <w:rsid w:val="00A65533"/>
    <w:rsid w:val="00A8534B"/>
    <w:rsid w:val="00AA3305"/>
    <w:rsid w:val="00AA6ED6"/>
    <w:rsid w:val="00AA74B1"/>
    <w:rsid w:val="00AC229F"/>
    <w:rsid w:val="00AC623C"/>
    <w:rsid w:val="00B02069"/>
    <w:rsid w:val="00B02B59"/>
    <w:rsid w:val="00B02DCD"/>
    <w:rsid w:val="00B03A4C"/>
    <w:rsid w:val="00B14967"/>
    <w:rsid w:val="00B223EF"/>
    <w:rsid w:val="00B244C3"/>
    <w:rsid w:val="00B3030C"/>
    <w:rsid w:val="00B339CB"/>
    <w:rsid w:val="00B37D5F"/>
    <w:rsid w:val="00B413C3"/>
    <w:rsid w:val="00B4716E"/>
    <w:rsid w:val="00B51824"/>
    <w:rsid w:val="00B550D2"/>
    <w:rsid w:val="00B555E6"/>
    <w:rsid w:val="00B62EDB"/>
    <w:rsid w:val="00B706A8"/>
    <w:rsid w:val="00B722BB"/>
    <w:rsid w:val="00B7759B"/>
    <w:rsid w:val="00B81A7E"/>
    <w:rsid w:val="00B86C4C"/>
    <w:rsid w:val="00B90125"/>
    <w:rsid w:val="00B9087B"/>
    <w:rsid w:val="00BB4C38"/>
    <w:rsid w:val="00BD1116"/>
    <w:rsid w:val="00BD36E9"/>
    <w:rsid w:val="00BD3AFE"/>
    <w:rsid w:val="00BE515E"/>
    <w:rsid w:val="00BF0D83"/>
    <w:rsid w:val="00BF3277"/>
    <w:rsid w:val="00BF677D"/>
    <w:rsid w:val="00C14D0C"/>
    <w:rsid w:val="00C21B5A"/>
    <w:rsid w:val="00C266C4"/>
    <w:rsid w:val="00C46665"/>
    <w:rsid w:val="00C46F5C"/>
    <w:rsid w:val="00C54178"/>
    <w:rsid w:val="00C54223"/>
    <w:rsid w:val="00C655AA"/>
    <w:rsid w:val="00C74F2C"/>
    <w:rsid w:val="00C902B5"/>
    <w:rsid w:val="00CB7A13"/>
    <w:rsid w:val="00CC0092"/>
    <w:rsid w:val="00CC1666"/>
    <w:rsid w:val="00CF6FF3"/>
    <w:rsid w:val="00D002D4"/>
    <w:rsid w:val="00D03F97"/>
    <w:rsid w:val="00D0611C"/>
    <w:rsid w:val="00D12F3C"/>
    <w:rsid w:val="00D13F45"/>
    <w:rsid w:val="00D21123"/>
    <w:rsid w:val="00D243B1"/>
    <w:rsid w:val="00D26BC4"/>
    <w:rsid w:val="00D32B5D"/>
    <w:rsid w:val="00D430AA"/>
    <w:rsid w:val="00D455DA"/>
    <w:rsid w:val="00D507FB"/>
    <w:rsid w:val="00D61BD0"/>
    <w:rsid w:val="00D64CEB"/>
    <w:rsid w:val="00D65CDA"/>
    <w:rsid w:val="00D93189"/>
    <w:rsid w:val="00D96045"/>
    <w:rsid w:val="00DA0A9B"/>
    <w:rsid w:val="00DA3787"/>
    <w:rsid w:val="00DC5A89"/>
    <w:rsid w:val="00E0448D"/>
    <w:rsid w:val="00E23F38"/>
    <w:rsid w:val="00E2436C"/>
    <w:rsid w:val="00E3687B"/>
    <w:rsid w:val="00E37D0D"/>
    <w:rsid w:val="00E42539"/>
    <w:rsid w:val="00E4394C"/>
    <w:rsid w:val="00E450CC"/>
    <w:rsid w:val="00E91EDC"/>
    <w:rsid w:val="00E941B2"/>
    <w:rsid w:val="00E95543"/>
    <w:rsid w:val="00EC163B"/>
    <w:rsid w:val="00ED087D"/>
    <w:rsid w:val="00EE3994"/>
    <w:rsid w:val="00EF1CE0"/>
    <w:rsid w:val="00EF285B"/>
    <w:rsid w:val="00F0040A"/>
    <w:rsid w:val="00F02B4F"/>
    <w:rsid w:val="00F04E72"/>
    <w:rsid w:val="00F11A45"/>
    <w:rsid w:val="00F14A8E"/>
    <w:rsid w:val="00F219F9"/>
    <w:rsid w:val="00F3114F"/>
    <w:rsid w:val="00F4023D"/>
    <w:rsid w:val="00F60912"/>
    <w:rsid w:val="00F64146"/>
    <w:rsid w:val="00F845FB"/>
    <w:rsid w:val="00F90D16"/>
    <w:rsid w:val="00F971C1"/>
    <w:rsid w:val="00FA552A"/>
    <w:rsid w:val="00FB5C8C"/>
    <w:rsid w:val="00FC16D1"/>
    <w:rsid w:val="00FC3D75"/>
    <w:rsid w:val="00FD489A"/>
    <w:rsid w:val="00FD7DAC"/>
    <w:rsid w:val="00FE023E"/>
    <w:rsid w:val="00FF3A42"/>
    <w:rsid w:val="00FF603F"/>
    <w:rsid w:val="00FF7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 w:type="paragraph" w:customStyle="1" w:styleId="1">
    <w:name w:val="Абзац списка1"/>
    <w:basedOn w:val="a"/>
    <w:rsid w:val="00B244C3"/>
    <w:pPr>
      <w:spacing w:after="200" w:line="276" w:lineRule="auto"/>
      <w:ind w:left="720"/>
      <w:contextualSpacing/>
    </w:pPr>
    <w:rPr>
      <w:rFonts w:ascii="Calibri" w:eastAsia="Times New Roman" w:hAnsi="Calibri" w:cs="Times New Roman"/>
      <w:lang w:val="ru-RU"/>
    </w:rPr>
  </w:style>
  <w:style w:type="table" w:customStyle="1" w:styleId="10">
    <w:name w:val="Сетка таблицы1"/>
    <w:basedOn w:val="a1"/>
    <w:next w:val="aa"/>
    <w:uiPriority w:val="59"/>
    <w:rsid w:val="002B5C2F"/>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4D0C"/>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 w:type="paragraph" w:customStyle="1" w:styleId="1">
    <w:name w:val="Абзац списка1"/>
    <w:basedOn w:val="a"/>
    <w:rsid w:val="00B244C3"/>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9FAB-E0BF-4646-9350-58697806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11</Pages>
  <Words>16799</Words>
  <Characters>9576</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Григорівна</dc:creator>
  <cp:lastModifiedBy>Пользователь</cp:lastModifiedBy>
  <cp:revision>162</cp:revision>
  <cp:lastPrinted>2024-10-11T11:29:00Z</cp:lastPrinted>
  <dcterms:created xsi:type="dcterms:W3CDTF">2022-06-28T14:47:00Z</dcterms:created>
  <dcterms:modified xsi:type="dcterms:W3CDTF">2024-10-13T07:36:00Z</dcterms:modified>
</cp:coreProperties>
</file>