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КРИТЕРІЇ ОЦІНЮВАННЯ НАВЧАЛЬНИХ ДОСЯГНЕНЬ 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wq4z3kfi1u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ЗДОБУВАЧІВ ОСВІТИ  З ГЕОГРАФІЇ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1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Оцінюючи навчальні досягнення учнів з географії, необхідно враховувати:</w:t>
      </w:r>
    </w:p>
    <w:p w:rsidR="00000000" w:rsidDel="00000000" w:rsidP="00000000" w:rsidRDefault="00000000" w:rsidRPr="00000000" w14:paraId="00000004">
      <w:pPr>
        <w:shd w:fill="ffffff" w:val="clear"/>
        <w:spacing w:after="21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правильність і науковість викладення матеріалу, повноту розкриття понять і закономірностей, точність вживання географічної та картографічної термінології;</w:t>
      </w:r>
    </w:p>
    <w:p w:rsidR="00000000" w:rsidDel="00000000" w:rsidP="00000000" w:rsidRDefault="00000000" w:rsidRPr="00000000" w14:paraId="00000005">
      <w:pPr>
        <w:shd w:fill="ffffff" w:val="clear"/>
        <w:spacing w:after="21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ступінь самостійності відповіді;</w:t>
      </w:r>
    </w:p>
    <w:p w:rsidR="00000000" w:rsidDel="00000000" w:rsidP="00000000" w:rsidRDefault="00000000" w:rsidRPr="00000000" w14:paraId="00000006">
      <w:pPr>
        <w:shd w:fill="ffffff" w:val="clear"/>
        <w:spacing w:after="21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логічність, доказовість у викладенні матеріалу;</w:t>
      </w:r>
    </w:p>
    <w:p w:rsidR="00000000" w:rsidDel="00000000" w:rsidP="00000000" w:rsidRDefault="00000000" w:rsidRPr="00000000" w14:paraId="00000007">
      <w:pPr>
        <w:shd w:fill="ffffff" w:val="clear"/>
        <w:spacing w:after="21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ступінь сформованості інтелектуальних, загальноосвітніх, специфічних умінь (робота з картографічними, статистичними та іншими додатковими матеріалами).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тематична оцінка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розраховується як середнє арифметичне поточних оцінок з відповідної теми з урахуванням контрольних, практичних робіт;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семестрова оцінка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розраховується на основі тематичного оцінювання і є його середнім арифметичним;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річна оцінка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є середнім арифметичним семестрових оцінок. </w:t>
      </w:r>
    </w:p>
    <w:tbl>
      <w:tblPr>
        <w:tblStyle w:val="Table1"/>
        <w:tblW w:w="9360.0" w:type="dxa"/>
        <w:jc w:val="left"/>
        <w:tblInd w:w="0.0" w:type="dxa"/>
        <w:tblLayout w:type="fixed"/>
        <w:tblLook w:val="0400"/>
      </w:tblPr>
      <w:tblGrid>
        <w:gridCol w:w="2130"/>
        <w:gridCol w:w="868"/>
        <w:gridCol w:w="6362"/>
        <w:tblGridChange w:id="0">
          <w:tblGrid>
            <w:gridCol w:w="2130"/>
            <w:gridCol w:w="868"/>
            <w:gridCol w:w="6362"/>
          </w:tblGrid>
        </w:tblGridChange>
      </w:tblGrid>
      <w:tr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Рівні навчальних досягнень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Бали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Критерії навчальних досягнень учнів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Початковий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Учень (учениця) розрізняє окремі географічні явища чи об'єкти (гори і рівнини, суша і океан, село і місто, галузь і т. д.) та з допомогою вчителя знаходить їх на карті</w:t>
            </w:r>
          </w:p>
        </w:tc>
      </w:tr>
      <w:tr>
        <w:tc>
          <w:tcPr>
            <w:vMerge w:val="continue"/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Учень (учениця) за допомогою вчителя відтворює окремі факти на елементарному рівні, розрізняє один або кілька запропонованих географічних об'єктів і з допомогою вчителя намагається знайти їх на карті</w:t>
            </w:r>
          </w:p>
        </w:tc>
      </w:tr>
      <w:tr>
        <w:tc>
          <w:tcPr>
            <w:vMerge w:val="continue"/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Учень (учениця) дає нечіткі характеристики географічних об'єктів; за допомогою вчителя знаходить їх на карті, може самостійно розрізнити окремі географічні поняття</w:t>
            </w:r>
          </w:p>
        </w:tc>
      </w:tr>
      <w:tr>
        <w:tc>
          <w:tcPr>
            <w:vMerge w:val="restart"/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Середній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Учень (учениця) частково відтворює текст підручника, дає нечітке визначення основних понять і термінів за допомогою вчителя. Називає відповідно до теми конкретного уроку компоненти географічної оболонки та складові господарства; повторює за зразком практичну роботу; під час відповіді намагається користуватись географічною картою</w:t>
            </w:r>
          </w:p>
        </w:tc>
      </w:tr>
      <w:tr>
        <w:tc>
          <w:tcPr>
            <w:vMerge w:val="continue"/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Учень (учениця) відтворює частину навчального матеріалу без розкриття причинно-наслідкових зв'язків, описує географічні об'єкти чи явища за типовим планом. Намагається робити висновки без підтвердження їх прикладами; частково володіє обов'язковою географічною номенклатурою</w:t>
            </w:r>
          </w:p>
        </w:tc>
      </w:tr>
      <w:tr>
        <w:tc>
          <w:tcPr>
            <w:vMerge w:val="continue"/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Учень (учениця) самостійно дає більшість визначень, передбачених темою уроку, відтворює значну частину вивченого матеріалу у відповідності з його викладом у підручнику. На середньому рівні володіє географічною номенклатурою та картою</w:t>
            </w:r>
          </w:p>
        </w:tc>
      </w:tr>
      <w:tr>
        <w:tc>
          <w:tcPr>
            <w:vMerge w:val="restart"/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III. Достатній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Учень (учениця) має достатні географічні знання й застосовує їх для вирішення стандартних ситуацій. Має цілісне уявлення про природні та суспільні явища, уміє вести спостереження за навколишнім середовищем; достатньо володіє картографічним матеріалом</w:t>
            </w:r>
          </w:p>
        </w:tc>
      </w:tr>
      <w:tr>
        <w:tc>
          <w:tcPr>
            <w:vMerge w:val="continue"/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Учень (учениця) засвоїв основні уявлення, поняття й категорії географічної науки про Землю та господарську діяльність людини. Застосовує здобуті знання на практиці, використовуючи прийоми аналізу статистичних даних про господарство і населення, показує їх зміну в часі. Уміє наводити приклади взаємодії людини і природи; знає обов'язкову географічну номенклатуру</w:t>
            </w:r>
          </w:p>
        </w:tc>
      </w:tr>
      <w:tr>
        <w:tc>
          <w:tcPr>
            <w:vMerge w:val="continue"/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Учень (учениця) на достатньому рівні володіє навчальним матеріалом, може застосовувати його для виконання практичних робіт; має чіткі уявлення про компоненти природи та просторову організацію господарства; пояснює причинно-наслідкові зв'язки у природі й господарстві; майже безпомилково працює з картографічним матеріалом</w:t>
            </w:r>
          </w:p>
        </w:tc>
      </w:tr>
      <w:tr>
        <w:tc>
          <w:tcPr>
            <w:vMerge w:val="restart"/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IV. Високий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Учень (учениця) усвідомлює сучасну географічну картину світу, здійснює оцінку певних процесів та явищ, передбачених навчальною програмою; пояснює прикладне значення географічних знань, дає розгорнуту відповідь, відбирає необхідні знання; вільно застосовує більшість географічних понять і може їх класифікувати; добре володіє картографічним матеріалом</w:t>
            </w:r>
          </w:p>
        </w:tc>
      </w:tr>
      <w:tr>
        <w:tc>
          <w:tcPr>
            <w:vMerge w:val="continue"/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Учень (учениця) має глибокі знання про об'єкт вивчення, застосовує наукову термінологію, аргументує свої твердження й висновки, уміє працювати з рекомендованими вчителем джерелами географічної інформації; на високому рівні аналізує та використовує картографічну інформацію</w:t>
            </w:r>
          </w:p>
        </w:tc>
      </w:tr>
      <w:tr>
        <w:tc>
          <w:tcPr>
            <w:vMerge w:val="continue"/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4aaaa" w:space="0" w:sz="6" w:val="single"/>
              <w:left w:color="b4aaaa" w:space="0" w:sz="6" w:val="single"/>
              <w:bottom w:color="b4aaaa" w:space="0" w:sz="6" w:val="single"/>
              <w:right w:color="b4aaaa" w:space="0" w:sz="6" w:val="single"/>
            </w:tcBorders>
            <w:shd w:fill="ffffff" w:val="clear"/>
            <w:tcMar>
              <w:top w:w="30.0" w:type="dxa"/>
              <w:left w:w="150.0" w:type="dxa"/>
              <w:bottom w:w="30.0" w:type="dxa"/>
              <w:right w:w="15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Учень (учениця) володіє ґрунтовними географічними знаннями в межах вимог навчальної програми, висловлює та аргументує власне ставлення до різних поглядів на об'єкт вивчення; самостійно аналізує природні та суспільні явища, робить відповідні висновки й узагальнення; здатний розв'язувати проблемні завдання; вільно володіє картографічною інформацією та творчо її використовує</w:t>
            </w:r>
          </w:p>
        </w:tc>
      </w:tr>
    </w:tbl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16" w:lineRule="auto"/>
        <w:ind w:left="3349" w:right="502" w:hanging="2214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16" w:lineRule="auto"/>
        <w:ind w:left="3349" w:right="502" w:hanging="2214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16" w:lineRule="auto"/>
        <w:ind w:left="3349" w:right="502" w:hanging="2214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16" w:lineRule="auto"/>
        <w:ind w:left="3349" w:right="502" w:hanging="2214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16" w:lineRule="auto"/>
        <w:ind w:right="502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16" w:lineRule="auto"/>
        <w:ind w:right="502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16" w:lineRule="auto"/>
        <w:ind w:left="3349" w:right="502" w:hanging="2214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Критерії оцінювання навчальних досягнень здобувачів освіти  з географії за  усні відповіді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56" w:lineRule="auto"/>
        <w:ind w:left="471" w:firstLine="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3.0" w:type="dxa"/>
        <w:jc w:val="left"/>
        <w:tblInd w:w="213.0" w:type="dxa"/>
        <w:tblLayout w:type="fixed"/>
        <w:tblLook w:val="0400"/>
      </w:tblPr>
      <w:tblGrid>
        <w:gridCol w:w="1810"/>
        <w:gridCol w:w="860"/>
        <w:gridCol w:w="6903"/>
        <w:tblGridChange w:id="0">
          <w:tblGrid>
            <w:gridCol w:w="1810"/>
            <w:gridCol w:w="860"/>
            <w:gridCol w:w="6903"/>
          </w:tblGrid>
        </w:tblGridChange>
      </w:tblGrid>
      <w:tr>
        <w:trPr>
          <w:trHeight w:val="83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ind w:firstLine="22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Рівні навчальних досягнень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left="46" w:firstLine="0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Бали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ind w:right="72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Характеристика навчальних досягнень здобувача освіти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5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Початковий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за допомогою вчителя розпізнає і називає окремі географічні об’єкти.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7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ind w:right="75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дає нечіткі характеристики географічних об’єктів; користуючись підручником, знаходить визначення наукових понять.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5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ind w:right="7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за допомогою вчителя називає окремі факти, навчального матеріалу;  може самостійно розрізнити окремі географічні поняття.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98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Середній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ind w:right="68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може відтворити   інформацію (володіє знаннями-копіями); дає нечітке визначення основних понять і термінів за допомогою вчителя; називає компоненти географічного  об’єкта.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42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ind w:right="69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застосовує частину навчального матеріалу без розкриття причинно-наслідкових зв’язків, описує географічні об’єкти чи явища за типовим планом; намагається робити висновки без підтвердження їх прикладами; частково володіє обов’язковою географічною номенклатурою.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42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ind w:right="73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Розуміє основний навчальний  матеріал і  використовує його для розв’язання практичних завдань, але допускає помилки, самостійно дає більшість визначень, за допомогою вчителя визначає закономірності, частково пояснює взаємозв’язки у природі та суспільстві, ілюструє їх прикладами.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7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Достатній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ind w:right="75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має достатні географічні знання і застосовує їх для вирішення стандартних ситуацій. Має цілісне уявлення про природні та суспільні явища.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64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ind w:right="67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засвоїв основні уявлення, поняття і категорії географічної науки про Землю та господарську діяльність людини. Застосовує здобуті знання на практиці, використовуючи прийоми аналізу статистичних даних, показує їх зміну у часі. Вміє наводити приклади взаємодії людини і природи; знає обов’язкову географічну номенклатуру.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98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56" w:lineRule="auto"/>
              <w:ind w:right="74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Має чіткі уявлення про компоненти природи і просторову організацію господарства; пояснює причинно-наслідкові зв’язки в природі і господарстві.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88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Високий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ind w:right="65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усвідомлює сучасну географічну картину світу, здійснює оцінку певних процесів та явищ, передбачених навчальною програмою; дає розгорнуту відповідь, узагальнює та  систематизує інформацію на основі вивчених закономірностей і понять, робить висновки; вільно застосовує більшість географічних понять та може їх класифікувати; добре володіє картографічним матеріалом.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ind w:right="68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має глибокі знання про об’єкт вивчення, застосовує наукову термінологію, встановлює зв'язки з раніше вивченим; вміє працювати з різними джерелами географічної інформації; на високому рівні аналізує та використовує картографічну інформацію.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6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ind w:right="71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володіє ґрунтовними географічними знаннями, висловлює та аргументує власне ставлення до різних поглядів на об’єкт вивчення; самостійно аналізує природні та суспільні явища, робить відповідні висновки і узагальнення; вільно володіє картографічною інформацією та творчо її використовує.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line="420" w:lineRule="auto"/>
        <w:ind w:right="974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20" w:line="25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17" w:line="25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20" w:line="25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420" w:lineRule="auto"/>
        <w:ind w:right="974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60" w:line="256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316" w:lineRule="auto"/>
        <w:ind w:left="1103" w:right="558" w:hanging="1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Критерії оцінювання навчальних досягнень здобувачів освіти  з географії за  роботу з контурною картою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56" w:lineRule="auto"/>
        <w:ind w:left="461" w:firstLine="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3.0" w:type="dxa"/>
        <w:jc w:val="left"/>
        <w:tblInd w:w="213.0" w:type="dxa"/>
        <w:tblLayout w:type="fixed"/>
        <w:tblLook w:val="0400"/>
      </w:tblPr>
      <w:tblGrid>
        <w:gridCol w:w="1810"/>
        <w:gridCol w:w="860"/>
        <w:gridCol w:w="6903"/>
        <w:tblGridChange w:id="0">
          <w:tblGrid>
            <w:gridCol w:w="1810"/>
            <w:gridCol w:w="860"/>
            <w:gridCol w:w="6903"/>
          </w:tblGrid>
        </w:tblGridChange>
      </w:tblGrid>
      <w:tr>
        <w:trPr>
          <w:trHeight w:val="83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ind w:firstLine="22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Рівні навчальних досягнень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ind w:left="46" w:firstLine="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Бали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ind w:right="112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Характеристика навчальних досягнень здобувача освіти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5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Початковий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розпізнає, розрізняє на карті деякі об’єкти, умові знаки, позначає на контурній карті.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7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ind w:right="111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за допомогою вчителя знаходить  умові знаки на карті,  географічні об’єкти, позначає на контурній карті.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підписує географічні об’єкти  на контурній карті, допускаючи неточності.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2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Середній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Учень виконав частину роботи за допомогою учителя.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5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з допомогою вчителя  орієнтується в контурній карті, підписує вказані об’єкти.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самостійно підписує вказані об’єкти, але не дотримується картографічних вимог.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Достатній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ind w:right="103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самостійно правильно і чітко, відповідно до  картографічних вимог позначає і підписує географічні об’єкти. Використовує  для оформлення художню рамку, позамасштабні символи, написи простим олівцем.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42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ind w:right="105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достатньо вільно користується умовними знаками, всі умовні знаки карти, за винятком загальноприйнятих, і всі скорочення пояснює. Використовує  для оформлення художню рамку, позамасштабні символи, написи кольоровими олівцями.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ind w:right="106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дотримується  визначеного порядку щодо пояснення умовних знаків: спочатку умовні знаки, пов'язані з природним середовищем, далі — з галузями промисловості, потім сільського господарства і транспорту.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7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Високий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ind w:right="48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підписує, згідно картографічних вимог, вказані географічні об’єкти, складає легенду карти з дотриманням вимог.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вірно виконує всі завдання практичної роботи,  виконує додаткові завдання,  робить висновки.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7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ind w:right="479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усвідомлено обирає форми, методи, засоби, прийоми виконання  роботи, виконує додаткові завдання.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0" w:line="420" w:lineRule="auto"/>
        <w:ind w:left="427" w:right="931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316" w:lineRule="auto"/>
        <w:ind w:left="2244" w:right="502" w:hanging="1109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Критерії оцінювання навчальних досягнень здобувачів освіти  з географії за  роботу з географічною картою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56" w:lineRule="auto"/>
        <w:ind w:left="471" w:firstLine="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3.0" w:type="dxa"/>
        <w:jc w:val="left"/>
        <w:tblInd w:w="213.0" w:type="dxa"/>
        <w:tblLayout w:type="fixed"/>
        <w:tblLook w:val="0400"/>
      </w:tblPr>
      <w:tblGrid>
        <w:gridCol w:w="1810"/>
        <w:gridCol w:w="860"/>
        <w:gridCol w:w="6903"/>
        <w:tblGridChange w:id="0">
          <w:tblGrid>
            <w:gridCol w:w="1810"/>
            <w:gridCol w:w="860"/>
            <w:gridCol w:w="6903"/>
          </w:tblGrid>
        </w:tblGridChange>
      </w:tblGrid>
      <w:tr>
        <w:trPr>
          <w:trHeight w:val="97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ind w:firstLine="26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Рівні навчальних досягнень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Бали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Характеристика навчальних досягнень здобувача освіти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7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Початковий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ind w:right="7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ind w:right="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25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 розрізняє назви об'єктів, що вивчаються.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Називає їх окремими словами чи реченнями (наприклад, це — «гори», це — «річка» і т. ін.).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4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ind w:right="7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Учень </w:t>
              <w:tab/>
              <w:t xml:space="preserve">намагається </w:t>
              <w:tab/>
              <w:t xml:space="preserve">дати </w:t>
              <w:tab/>
              <w:t xml:space="preserve">характеристику географічного об'єкта чи явища на елементарному рівні.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7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ind w:right="7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ind w:right="71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Учень допускає неточності у читанні карти. Виділяє окремі особливості географічних об'єктів і явищ, прагне дати їм характеристику.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98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Середній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ind w:right="7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ind w:right="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ind w:right="111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описує  об'єкти, що спостерігаються, і відтворює частину матеріалу на фрагментарному рівні, виявляє елементи допитливості та спостережливості, розпізнає більшість об'єктів, які вивчаються.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4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ind w:right="7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ind w:right="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ind w:right="164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здатний з допомогою вчителя відтворити значну частину матеріалу, використовує умовні знаки, елементарно читає карту.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ind w:right="7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ind w:right="75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самостійно виконує основну частину практичної роботи, за допомогою вчителя робить елементарні порівняння, виявляє основні риси об'єктів, читає тематичні карти, але допускає неточності.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98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Достатній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ind w:right="7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ind w:right="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25" w:line="256" w:lineRule="auto"/>
              <w:ind w:right="73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починає усвідомлювати мету практичної роботи, встановлює й описує причинно-наслідкові зв'язки. Оперує основними поняттями термінами.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Аналізує зміст карт.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42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ind w:right="7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ind w:right="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ind w:right="7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може логічно мислити, правильно, за планом, проводить спостереження за картами, відображаючи особливості  об'єкта чи явища в замальовках, діаграмах, схемах. Формулює висновки, робить узагальнення. Правильно відбирає навчальні джерела інформації та аргументує власні дії.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ind w:right="7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ind w:right="286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уміє аргументувати, відстояти свій погляд, виявляє особливу допитливість при вивченні об'єктів, встановлює залежності між фізико-географічними особливостями території господарською діяльністю людини.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66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Високий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ind w:right="7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ind w:left="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ind w:right="69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виконує проблемні завдання, складає комплексну фізико-географічну характеристику за картами, вільно використовує здобуті географічні знання, самостійно робить висновки й узагальнення, грамотно порівнює показники, складає картосхеми й картодіаграми, застосовує прийоми аналізу статистичних даних.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42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ind w:right="7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ind w:left="2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ind w:right="71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пропонує виходи з нестандартних ситуацій, вільно переходить від аналізу окремих явищ до аналізу системи географічних явищ. Визначає причинно-наслідкові зв'язки, вільно володіє прийомами роботи з додатковими джерелами географічної інформації, цифровими показниками.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ind w:right="7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ind w:right="77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використовує  географічні джерела інформації, пропонує   свої   ідеї   щодо вивчення того чи іншого об'єкта. Усвідомлено обирає форми, методи, засоби й прийоми виконання практичної роботи відповідно до поставленої мети.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1" w:line="420" w:lineRule="auto"/>
        <w:ind w:left="427" w:right="9314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220" w:line="256" w:lineRule="auto"/>
        <w:ind w:left="427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17" w:line="256" w:lineRule="auto"/>
        <w:ind w:left="427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220" w:line="256" w:lineRule="auto"/>
        <w:ind w:left="427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1" w:line="420" w:lineRule="auto"/>
        <w:ind w:left="427" w:right="9314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420" w:lineRule="auto"/>
        <w:ind w:left="427" w:right="9314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160" w:line="256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316" w:lineRule="auto"/>
        <w:ind w:left="1103" w:right="558" w:hanging="1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Критерії оцінювання навчальних досягнень здобувачів освіти  з географії за  виконання контрольної роботи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56" w:lineRule="auto"/>
        <w:ind w:left="427"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73.0" w:type="dxa"/>
        <w:jc w:val="left"/>
        <w:tblInd w:w="213.0" w:type="dxa"/>
        <w:tblLayout w:type="fixed"/>
        <w:tblLook w:val="0400"/>
      </w:tblPr>
      <w:tblGrid>
        <w:gridCol w:w="1810"/>
        <w:gridCol w:w="860"/>
        <w:gridCol w:w="6903"/>
        <w:tblGridChange w:id="0">
          <w:tblGrid>
            <w:gridCol w:w="1810"/>
            <w:gridCol w:w="860"/>
            <w:gridCol w:w="6903"/>
          </w:tblGrid>
        </w:tblGridChange>
      </w:tblGrid>
      <w:tr>
        <w:trPr>
          <w:trHeight w:val="83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ind w:firstLine="22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Рівні навчальних досягнень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ind w:left="46" w:firstLine="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Бали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ind w:right="71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Характеристика навчальних досягнень здобувача освіти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9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Початковий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ind w:left="65" w:firstLine="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1 - 3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Робота складається з тестових завдань, кожна правильна відповідь оцінюється в 0,5 балів.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Бал визначається за кількість вірних відповідей.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Максимальна кількість балів - 3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9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Середній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ind w:left="65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4-6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Робота складається з різних видів навчальної діяльності, завдання на закінчення речення, дати визначення поняття. Кожна правильна відповідь оцінюється в 1 бал.</w:t>
            </w:r>
          </w:p>
          <w:p w:rsidR="00000000" w:rsidDel="00000000" w:rsidP="00000000" w:rsidRDefault="00000000" w:rsidRPr="00000000" w14:paraId="000000E0">
            <w:pPr>
              <w:spacing w:after="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Бал визначається за кількість вірних відповідей.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Максимальна кількість балів - 3</w:t>
            </w:r>
          </w:p>
        </w:tc>
      </w:tr>
      <w:tr>
        <w:trPr>
          <w:trHeight w:val="194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Достатній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ind w:right="67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7 - 8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after="27" w:line="256" w:lineRule="auto"/>
              <w:ind w:right="7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Робота складається з різних видів діяльності: завдання на встановлення відповідності, позначення на контурній карті, розв’язання географічних задач.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25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Правильна відповідь оцінюється в 3 бал. </w:t>
            </w:r>
          </w:p>
          <w:p w:rsidR="00000000" w:rsidDel="00000000" w:rsidP="00000000" w:rsidRDefault="00000000" w:rsidRPr="00000000" w14:paraId="000000E6">
            <w:pPr>
              <w:spacing w:after="25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 бал – учень відповів вірно без детального пояснення рішення;</w:t>
            </w:r>
          </w:p>
          <w:p w:rsidR="00000000" w:rsidDel="00000000" w:rsidP="00000000" w:rsidRDefault="00000000" w:rsidRPr="00000000" w14:paraId="000000E7">
            <w:pPr>
              <w:spacing w:after="25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 бали – учень відповів вірно, позначив правильно на контурну карту, дав роз’яснення;</w:t>
            </w:r>
          </w:p>
          <w:p w:rsidR="00000000" w:rsidDel="00000000" w:rsidP="00000000" w:rsidRDefault="00000000" w:rsidRPr="00000000" w14:paraId="000000E8">
            <w:pPr>
              <w:spacing w:after="25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 бали – учень відповів вірно, описуючи кожну дію та їх наслідки.</w:t>
            </w:r>
          </w:p>
          <w:p w:rsidR="00000000" w:rsidDel="00000000" w:rsidP="00000000" w:rsidRDefault="00000000" w:rsidRPr="00000000" w14:paraId="000000E9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Максимальна кількість балів - 3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0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Високий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ind w:right="7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10 -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ind w:right="7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17" w:line="266" w:lineRule="auto"/>
              <w:ind w:right="68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Одне завдання на аналіз кліматограм, графіків та пояснення причинно-наслідкових зв’язків; розв’язання географічних задач та визначення об’єктів за географічними координатами. </w:t>
            </w:r>
          </w:p>
          <w:p w:rsidR="00000000" w:rsidDel="00000000" w:rsidP="00000000" w:rsidRDefault="00000000" w:rsidRPr="00000000" w14:paraId="000000EE">
            <w:pPr>
              <w:spacing w:after="17" w:line="266" w:lineRule="auto"/>
              <w:ind w:right="68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Максимальна кількість балів – 4: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3" w:line="256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 бал – учень відповів вірно без детального пояснення рішення;</w:t>
            </w:r>
          </w:p>
          <w:p w:rsidR="00000000" w:rsidDel="00000000" w:rsidP="00000000" w:rsidRDefault="00000000" w:rsidRPr="00000000" w14:paraId="000000F0">
            <w:pPr>
              <w:spacing w:after="25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 бали – учень відповів вірно, позначив правильно на контурну карту, дав роз’яснення;</w:t>
            </w:r>
          </w:p>
          <w:p w:rsidR="00000000" w:rsidDel="00000000" w:rsidP="00000000" w:rsidRDefault="00000000" w:rsidRPr="00000000" w14:paraId="000000F1">
            <w:pPr>
              <w:spacing w:after="25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 бали – учень відповів вірно, описуючи кожну дію та їх наслідки;</w:t>
            </w:r>
          </w:p>
          <w:p w:rsidR="00000000" w:rsidDel="00000000" w:rsidP="00000000" w:rsidRDefault="00000000" w:rsidRPr="00000000" w14:paraId="000000F2">
            <w:pPr>
              <w:spacing w:after="25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 бали - учень відповів вірно, описуючи кожну дію та їх наслідки, робить ґрунтові висновки.</w:t>
            </w:r>
          </w:p>
          <w:p w:rsidR="00000000" w:rsidDel="00000000" w:rsidP="00000000" w:rsidRDefault="00000000" w:rsidRPr="00000000" w14:paraId="000000F3">
            <w:pPr>
              <w:spacing w:after="3" w:line="256" w:lineRule="auto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Максимальна кількість балів - 4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spacing w:after="0" w:line="420" w:lineRule="auto"/>
        <w:ind w:left="427" w:right="9314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220" w:line="256" w:lineRule="auto"/>
        <w:ind w:left="427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160" w:line="256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316" w:lineRule="auto"/>
        <w:ind w:left="1358" w:right="502" w:hanging="222.00000000000003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Критерії оцінювання навчальних досягнень здобувачів освіти  з географії за  виконання практичної  роботи, дослідження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56" w:lineRule="auto"/>
        <w:ind w:left="427"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82.0" w:type="dxa"/>
        <w:jc w:val="left"/>
        <w:tblInd w:w="213.0" w:type="dxa"/>
        <w:tblLayout w:type="fixed"/>
        <w:tblLook w:val="0400"/>
      </w:tblPr>
      <w:tblGrid>
        <w:gridCol w:w="1810"/>
        <w:gridCol w:w="860"/>
        <w:gridCol w:w="6912"/>
        <w:tblGridChange w:id="0">
          <w:tblGrid>
            <w:gridCol w:w="1810"/>
            <w:gridCol w:w="860"/>
            <w:gridCol w:w="6912"/>
          </w:tblGrid>
        </w:tblGridChange>
      </w:tblGrid>
      <w:tr>
        <w:trPr>
          <w:trHeight w:val="83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ind w:firstLine="22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Рівні навчальних досягнень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ind w:left="46" w:firstLine="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Бали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ind w:right="72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Характеристика навчальних досягнень здобувача освіти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Початковий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ind w:right="68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за допомогою вчителя розпізнає, називає та підписує окремі географічні об’єкти.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5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ind w:right="68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за допомогою вчителя називає окремі факти, програмового матеріалу.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5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ind w:right="68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ind w:right="73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 за допомогою вчителя (підручника) називає окремі факти, уявлення, наводить приклади окремих географічниї об’єктів, фрагментарно описує їх.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5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Середній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ind w:right="68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Повторює за зразком практичну роботу, дослідження, не виконуючи додаткові завдання.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3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ind w:right="68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За допомогою вчителя виконує досліди та описує їх результати.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98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ind w:right="68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ind w:right="7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 процесі виконання практичних робіт правильно використовує джерела знань. Спостерігаючи за природними та суспільними явищами, виділяє лише окремі їх особливості.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99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Достатній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ind w:right="68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ind w:right="66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Вміє вести спостереження за навколишнім середовищем; проводить та описує природничо-наукові спостереження; самостійно проводить досліди, але допускає помилки в поясненні результатів.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42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ind w:right="68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ind w:right="7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Здатний вести спостереження за природними та суспільними явищами. Застосовує здобуті знання на практиці, використовуючи прийоми аналізу статистичних даних про господарство і населення, показує їх зміну у часі; проводить досліди, пояснює їх суть.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42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ind w:right="68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line="246" w:lineRule="auto"/>
              <w:ind w:right="66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вірно виконує практичну роботу відповідно до вимог; самостійно виправляє допущені помилки, проводить географічні досліди, пояснює та оформляє їх результати; знаходить необхідну інформацію в додаткових джерелах.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6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Високий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ind w:right="7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line="252.00000000000003" w:lineRule="auto"/>
              <w:ind w:right="67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Учень повністю самостійно виконав практичну роботу, робить чіткі висновки у кінці роботи; працює зі схемами, малюнками, картографічним матеріалом;  здійснює спостереження, проводить дослідження, обґрунтовано пояснює їх результати та застосовує у практичній діяльності.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7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ind w:right="7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Самостійно проводить досліди, зіставляє їх результати; знаходить, </w:t>
              <w:tab/>
              <w:t xml:space="preserve">аналізує </w:t>
              <w:tab/>
              <w:t xml:space="preserve">й </w:t>
              <w:tab/>
              <w:t xml:space="preserve">застосовує </w:t>
              <w:tab/>
              <w:t xml:space="preserve">додаткову географічну інформацію.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42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ind w:right="70"/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ind w:right="69"/>
              <w:jc w:val="both"/>
              <w:rPr>
                <w:color w:val="00000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Правильно проводить спостереження, оформлює та аналізує їх результати; грамотне і творчо використовує картографічні матеріали та інші джерела знань, вміє робити висновки та узагальнення на основі практичної діяльності; оформляє свою роботу в вигляді проектної діяльності.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spacing w:after="0" w:line="256" w:lineRule="auto"/>
        <w:ind w:left="427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 w:customStyle="1">
    <w:name w:val="TableGrid"/>
    <w:rsid w:val="007028D6"/>
    <w:pPr>
      <w:spacing w:after="0" w:line="240" w:lineRule="auto"/>
    </w:pPr>
    <w:rPr>
      <w:rFonts w:cs="Times New Roman" w:eastAsia="Times New Roman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108.0" w:type="dxa"/>
        <w:bottom w:w="0.0" w:type="dxa"/>
        <w:right w:w="40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108.0" w:type="dxa"/>
        <w:bottom w:w="0.0" w:type="dxa"/>
        <w:right w:w="0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108.0" w:type="dxa"/>
        <w:bottom w:w="0.0" w:type="dxa"/>
        <w:right w:w="38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108.0" w:type="dxa"/>
        <w:bottom w:w="0.0" w:type="dxa"/>
        <w:right w:w="40.0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108.0" w:type="dxa"/>
        <w:bottom w:w="0.0" w:type="dxa"/>
        <w:right w:w="4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108.0" w:type="dxa"/>
        <w:bottom w:w="0.0" w:type="dxa"/>
        <w:right w:w="4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108.0" w:type="dxa"/>
        <w:bottom w:w="0.0" w:type="dxa"/>
        <w:right w:w="4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108.0" w:type="dxa"/>
        <w:bottom w:w="0.0" w:type="dxa"/>
        <w:right w:w="4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108.0" w:type="dxa"/>
        <w:bottom w:w="0.0" w:type="dxa"/>
        <w:right w:w="4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108.0" w:type="dxa"/>
        <w:bottom w:w="0.0" w:type="dxa"/>
        <w:right w:w="4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108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QtHz0SaeFBa+ypCFpnKJIxFRHg==">AMUW2mUadkSj0vCPHmSpNLjLc6OrtNW3MOgqBvakNMaw1Ry/zomTXa48ylfbdWxXL2RAG0h42m8pq95hZMqoY+QfpRpt58Jqan/OiDguhsYV/2xOiiEb62axlrXwvinh22PpQ4bJNwGVEuudMHPygPzCGnU4ZjVW0g==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2021-04-04T14:37:00Z</dcterms:created>
  <dc:creator>User</dc:creator>
</cp:coreProperties>
</file>