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14" w:rsidRDefault="007D041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524F" w:rsidRPr="00B7759B" w:rsidRDefault="00CA1152" w:rsidP="002D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0765" cy="8649242"/>
            <wp:effectExtent l="0" t="0" r="0" b="0"/>
            <wp:docPr id="1" name="Рисунок 1" descr="D:\Пользователь\Desktop\Скан копії\Scan_20230911_12264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Скан копії\Scan_20230911_122648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003" w:rsidRPr="00F7320C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C3003" w:rsidRDefault="002C3003" w:rsidP="009E26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світня програма</w:t>
      </w:r>
      <w:r w:rsidR="00D32E91" w:rsidRPr="00D32E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E91" w:rsidRPr="00F7320C">
        <w:rPr>
          <w:rFonts w:ascii="Times New Roman" w:eastAsia="Calibri" w:hAnsi="Times New Roman" w:cs="Times New Roman"/>
          <w:sz w:val="28"/>
          <w:szCs w:val="28"/>
        </w:rPr>
        <w:t>ІІ</w:t>
      </w:r>
      <w:r w:rsidR="00D32E91">
        <w:rPr>
          <w:rFonts w:ascii="Times New Roman" w:eastAsia="Calibri" w:hAnsi="Times New Roman" w:cs="Times New Roman"/>
          <w:sz w:val="28"/>
          <w:szCs w:val="28"/>
        </w:rPr>
        <w:t>І</w:t>
      </w:r>
      <w:r w:rsidR="00D32E91" w:rsidRPr="00F7320C">
        <w:rPr>
          <w:rFonts w:ascii="Times New Roman" w:eastAsia="Calibri" w:hAnsi="Times New Roman" w:cs="Times New Roman"/>
          <w:sz w:val="28"/>
          <w:szCs w:val="28"/>
        </w:rPr>
        <w:t xml:space="preserve"> ступеня (</w:t>
      </w:r>
      <w:r w:rsidR="00D32E91">
        <w:rPr>
          <w:rFonts w:ascii="Times New Roman" w:eastAsia="Calibri" w:hAnsi="Times New Roman" w:cs="Times New Roman"/>
          <w:sz w:val="28"/>
          <w:szCs w:val="28"/>
        </w:rPr>
        <w:t>профільна середня освіта)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розроблена </w:t>
      </w:r>
      <w:r w:rsidR="00D32E91" w:rsidRPr="00D32E91">
        <w:rPr>
          <w:rFonts w:ascii="Times New Roman" w:eastAsia="Calibri" w:hAnsi="Times New Roman" w:cs="Times New Roman"/>
          <w:sz w:val="28"/>
          <w:szCs w:val="28"/>
        </w:rPr>
        <w:t xml:space="preserve">відповідно до Законів України «Про освіту», «Про </w:t>
      </w:r>
      <w:r w:rsidR="00D32E91">
        <w:rPr>
          <w:rFonts w:ascii="Times New Roman" w:eastAsia="Calibri" w:hAnsi="Times New Roman" w:cs="Times New Roman"/>
          <w:sz w:val="28"/>
          <w:szCs w:val="28"/>
        </w:rPr>
        <w:t xml:space="preserve">повну загальну середню освіту»,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>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>
        <w:rPr>
          <w:rFonts w:ascii="Times New Roman" w:eastAsia="Calibri" w:hAnsi="Times New Roman" w:cs="Times New Roman"/>
          <w:sz w:val="28"/>
          <w:szCs w:val="28"/>
        </w:rPr>
        <w:t>світи»</w:t>
      </w:r>
      <w:r w:rsidR="009E2677">
        <w:rPr>
          <w:rFonts w:ascii="Times New Roman" w:eastAsia="Calibri" w:hAnsi="Times New Roman" w:cs="Times New Roman"/>
          <w:sz w:val="28"/>
          <w:szCs w:val="28"/>
        </w:rPr>
        <w:t>,</w:t>
      </w:r>
      <w:r w:rsidR="00502A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>сформована на основі Типової освітньої програми закладів загальної середньої освіти ІІ</w:t>
      </w:r>
      <w:r w:rsidR="009E2677">
        <w:rPr>
          <w:rFonts w:ascii="Times New Roman" w:eastAsia="Calibri" w:hAnsi="Times New Roman" w:cs="Times New Roman"/>
          <w:sz w:val="28"/>
          <w:szCs w:val="28"/>
        </w:rPr>
        <w:t>І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 xml:space="preserve"> ступеня, затвердженої наказом Міністерства освіти і науки</w:t>
      </w:r>
      <w:r w:rsidR="00335A9F">
        <w:rPr>
          <w:rFonts w:ascii="Times New Roman" w:eastAsia="Calibri" w:hAnsi="Times New Roman" w:cs="Times New Roman"/>
          <w:sz w:val="28"/>
          <w:szCs w:val="28"/>
        </w:rPr>
        <w:t xml:space="preserve"> України від 20.04.2018р. № 408 та Типової освітньої програми </w:t>
      </w:r>
      <w:r w:rsidR="00335A9F" w:rsidRPr="009E2677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 ІІ</w:t>
      </w:r>
      <w:r w:rsidR="00335A9F">
        <w:rPr>
          <w:rFonts w:ascii="Times New Roman" w:eastAsia="Calibri" w:hAnsi="Times New Roman" w:cs="Times New Roman"/>
          <w:sz w:val="28"/>
          <w:szCs w:val="28"/>
        </w:rPr>
        <w:t>І</w:t>
      </w:r>
      <w:r w:rsidR="00335A9F" w:rsidRPr="009E2677">
        <w:rPr>
          <w:rFonts w:ascii="Times New Roman" w:eastAsia="Calibri" w:hAnsi="Times New Roman" w:cs="Times New Roman"/>
          <w:sz w:val="28"/>
          <w:szCs w:val="28"/>
        </w:rPr>
        <w:t xml:space="preserve"> ступеня, затвердженої наказом Міністерства освіти і науки</w:t>
      </w:r>
      <w:r w:rsidR="00335A9F">
        <w:rPr>
          <w:rFonts w:ascii="Times New Roman" w:eastAsia="Calibri" w:hAnsi="Times New Roman" w:cs="Times New Roman"/>
          <w:sz w:val="28"/>
          <w:szCs w:val="28"/>
        </w:rPr>
        <w:t xml:space="preserve"> України від 20.04.2018р. № 408 (в редакції наказу Міністерства освіти і науки України від 28.11.2019 № 1493)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659C" w:rsidRPr="00F7320C" w:rsidRDefault="0012659C" w:rsidP="009E26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C97" w:rsidRPr="00952C97" w:rsidRDefault="00952C97" w:rsidP="00952C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52C97">
        <w:rPr>
          <w:rFonts w:ascii="Times New Roman" w:eastAsia="Calibri" w:hAnsi="Times New Roman" w:cs="Times New Roman"/>
          <w:b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</w:t>
      </w:r>
      <w:r w:rsidR="002F56B1">
        <w:rPr>
          <w:rFonts w:ascii="Times New Roman" w:eastAsia="Calibri" w:hAnsi="Times New Roman" w:cs="Times New Roman"/>
          <w:b/>
          <w:i/>
          <w:sz w:val="28"/>
          <w:szCs w:val="28"/>
        </w:rPr>
        <w:t>х галузей, предметів, дисциплін</w:t>
      </w:r>
    </w:p>
    <w:p w:rsidR="00952C97" w:rsidRDefault="00952C97" w:rsidP="00952C9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Загальний обсяг навчального навантаження здобувачів профільної середньої освіти для 10-х класів </w:t>
      </w:r>
      <w:r>
        <w:rPr>
          <w:rFonts w:ascii="Times New Roman" w:eastAsia="Calibri" w:hAnsi="Times New Roman" w:cs="Times New Roman"/>
          <w:sz w:val="28"/>
          <w:szCs w:val="28"/>
        </w:rPr>
        <w:t>складає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 1330 годин/навчальний рік</w:t>
      </w:r>
      <w:r w:rsidRPr="001255DD">
        <w:rPr>
          <w:rFonts w:ascii="Times New Roman" w:eastAsia="Calibri" w:hAnsi="Times New Roman" w:cs="Times New Roman"/>
          <w:sz w:val="28"/>
          <w:szCs w:val="28"/>
        </w:rPr>
        <w:t>, для 11-х класів – 1330 годин/навчальний рік</w:t>
      </w:r>
      <w:r>
        <w:rPr>
          <w:rFonts w:ascii="Times New Roman" w:eastAsia="Calibri" w:hAnsi="Times New Roman" w:cs="Times New Roman"/>
          <w:sz w:val="28"/>
          <w:szCs w:val="28"/>
        </w:rPr>
        <w:t>, всього 2660 годин/навчальний рік.</w:t>
      </w:r>
      <w:r w:rsidRPr="001255DD">
        <w:rPr>
          <w:rFonts w:ascii="Times New Roman" w:eastAsia="Calibri" w:hAnsi="Times New Roman" w:cs="Times New Roman"/>
          <w:sz w:val="28"/>
          <w:szCs w:val="28"/>
        </w:rPr>
        <w:t xml:space="preserve"> Детальний розподіл навчального навантаження на тиждень окреслено у навчально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му плані </w:t>
      </w:r>
      <w:r>
        <w:rPr>
          <w:rFonts w:ascii="Times New Roman" w:eastAsia="Calibri" w:hAnsi="Times New Roman" w:cs="Times New Roman"/>
          <w:sz w:val="28"/>
          <w:szCs w:val="28"/>
        </w:rPr>
        <w:t>гімназії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 ІІІ</w:t>
      </w:r>
      <w:r>
        <w:rPr>
          <w:rFonts w:ascii="Times New Roman" w:eastAsia="Calibri" w:hAnsi="Times New Roman" w:cs="Times New Roman"/>
          <w:sz w:val="28"/>
          <w:szCs w:val="28"/>
        </w:rPr>
        <w:t> ступеня (додаток 1).</w:t>
      </w:r>
    </w:p>
    <w:p w:rsidR="00952C97" w:rsidRPr="00056793" w:rsidRDefault="00BB1D85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Навчальний план для 10-11 класів </w:t>
      </w:r>
      <w:r w:rsidRPr="00BB1D85">
        <w:rPr>
          <w:rFonts w:ascii="Times New Roman" w:eastAsia="Calibri" w:hAnsi="Times New Roman" w:cs="Times New Roman"/>
          <w:sz w:val="28"/>
          <w:szCs w:val="28"/>
        </w:rPr>
        <w:t>зорієнтован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B1D85">
        <w:rPr>
          <w:rFonts w:ascii="Times New Roman" w:eastAsia="Calibri" w:hAnsi="Times New Roman" w:cs="Times New Roman"/>
          <w:sz w:val="28"/>
          <w:szCs w:val="28"/>
        </w:rPr>
        <w:t xml:space="preserve"> на роботу за 5-тиденним навчальним тижнем.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793">
        <w:rPr>
          <w:rFonts w:ascii="Times New Roman" w:eastAsia="Calibri" w:hAnsi="Times New Roman" w:cs="Times New Roman"/>
          <w:sz w:val="28"/>
          <w:szCs w:val="28"/>
        </w:rPr>
        <w:t>Ві</w:t>
      </w:r>
      <w:r w:rsidR="00A53668">
        <w:rPr>
          <w:rFonts w:ascii="Times New Roman" w:eastAsia="Calibri" w:hAnsi="Times New Roman" w:cs="Times New Roman"/>
          <w:sz w:val="28"/>
          <w:szCs w:val="28"/>
        </w:rPr>
        <w:t>н містить загаль</w:t>
      </w:r>
      <w:r w:rsidR="00056793">
        <w:rPr>
          <w:rFonts w:ascii="Times New Roman" w:eastAsia="Calibri" w:hAnsi="Times New Roman" w:cs="Times New Roman"/>
          <w:sz w:val="28"/>
          <w:szCs w:val="28"/>
        </w:rPr>
        <w:t>ний обсяг навчального навантаження та тижневі години на вивчення базових предметів, вибірково-обов</w:t>
      </w:r>
      <w:r w:rsidR="00056793" w:rsidRPr="00056793">
        <w:rPr>
          <w:rFonts w:ascii="Times New Roman" w:eastAsia="Calibri" w:hAnsi="Times New Roman" w:cs="Times New Roman"/>
          <w:sz w:val="28"/>
          <w:szCs w:val="28"/>
        </w:rPr>
        <w:t>’</w:t>
      </w:r>
      <w:r w:rsidR="00056793">
        <w:rPr>
          <w:rFonts w:ascii="Times New Roman" w:eastAsia="Calibri" w:hAnsi="Times New Roman" w:cs="Times New Roman"/>
          <w:sz w:val="28"/>
          <w:szCs w:val="28"/>
        </w:rPr>
        <w:t>язкових предметів, профільних предметів і спеціальних курсів, а також передбачає години на факультативи</w:t>
      </w:r>
      <w:r w:rsidR="00A53668">
        <w:rPr>
          <w:rFonts w:ascii="Times New Roman" w:eastAsia="Calibri" w:hAnsi="Times New Roman" w:cs="Times New Roman"/>
          <w:sz w:val="28"/>
          <w:szCs w:val="28"/>
        </w:rPr>
        <w:t>, індивідуальні заняття тощо.</w:t>
      </w:r>
    </w:p>
    <w:p w:rsidR="00DB0FBC" w:rsidRPr="00DB0FBC" w:rsidRDefault="006D6394" w:rsidP="00DB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о базових предметів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належать: «Українська мова», «Українська література», «Зарубіжна література», «Іноземна мова», «Історі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я України», «Всесвітня історія»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, «Громадянська освіта», «Математика</w:t>
      </w:r>
      <w:r w:rsidR="00C952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 «Фізика і астрономія», «Біологія і екологія», «Х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імія», «Географія»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, «Фізична культура», «Захист 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9523B" w:rsidRDefault="00463888" w:rsidP="00FA1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0FBC" w:rsidRPr="001E40A1">
        <w:rPr>
          <w:rFonts w:ascii="Times New Roman" w:eastAsia="Times New Roman" w:hAnsi="Times New Roman" w:cs="Times New Roman"/>
          <w:sz w:val="28"/>
          <w:szCs w:val="28"/>
        </w:rPr>
        <w:t>ибірково-обов’язковими предметам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є: 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«Інформатика», «Технології»</w:t>
      </w:r>
      <w:r w:rsidR="009A68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A1056" w:rsidRDefault="00C9523B" w:rsidP="00C9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6880">
        <w:rPr>
          <w:rFonts w:ascii="Times New Roman" w:eastAsia="Times New Roman" w:hAnsi="Times New Roman" w:cs="Times New Roman"/>
          <w:sz w:val="28"/>
          <w:szCs w:val="28"/>
        </w:rPr>
        <w:t>Мистецтво»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BC" w:rsidRPr="001E40A1">
        <w:rPr>
          <w:rFonts w:ascii="Times New Roman" w:eastAsia="Times New Roman" w:hAnsi="Times New Roman" w:cs="Times New Roman"/>
          <w:sz w:val="28"/>
          <w:szCs w:val="28"/>
        </w:rPr>
        <w:t>що вивчаються на рівні стандарту.</w:t>
      </w:r>
      <w:r w:rsidR="00FA1056" w:rsidRPr="00FA1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056">
        <w:rPr>
          <w:rFonts w:ascii="Times New Roman" w:eastAsia="Times New Roman" w:hAnsi="Times New Roman" w:cs="Times New Roman"/>
          <w:sz w:val="28"/>
          <w:szCs w:val="28"/>
        </w:rPr>
        <w:t xml:space="preserve">Із запропонованого переліку обрано два предмети таким чином, що передбачені на </w:t>
      </w:r>
      <w:r w:rsidR="00FA1056" w:rsidRPr="001E40A1">
        <w:rPr>
          <w:rFonts w:ascii="Times New Roman" w:eastAsia="Times New Roman" w:hAnsi="Times New Roman" w:cs="Times New Roman"/>
          <w:sz w:val="28"/>
          <w:szCs w:val="28"/>
        </w:rPr>
        <w:t>вибірково-обов’язкові предмети діляться між двома обраним</w:t>
      </w:r>
      <w:r w:rsidR="00FA1056">
        <w:rPr>
          <w:rFonts w:ascii="Times New Roman" w:eastAsia="Times New Roman" w:hAnsi="Times New Roman" w:cs="Times New Roman"/>
          <w:sz w:val="28"/>
          <w:szCs w:val="28"/>
        </w:rPr>
        <w:t>и предметами</w:t>
      </w:r>
      <w:r w:rsidR="00FA1056" w:rsidRPr="001E40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7CA8" w:rsidRDefault="00DB0FBC" w:rsidP="00662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6"/>
        <w:gridCol w:w="710"/>
        <w:gridCol w:w="674"/>
        <w:gridCol w:w="696"/>
        <w:gridCol w:w="675"/>
        <w:gridCol w:w="700"/>
        <w:gridCol w:w="710"/>
        <w:gridCol w:w="674"/>
        <w:gridCol w:w="696"/>
        <w:gridCol w:w="675"/>
      </w:tblGrid>
      <w:tr w:rsidR="00036852" w:rsidTr="00036852">
        <w:trPr>
          <w:gridAfter w:val="8"/>
          <w:trHeight w:val="276"/>
        </w:trPr>
        <w:tc>
          <w:tcPr>
            <w:tcW w:w="0" w:type="auto"/>
            <w:vMerge w:val="restart"/>
          </w:tcPr>
          <w:p w:rsidR="00036852" w:rsidRPr="00D57CA8" w:rsidRDefault="00036852" w:rsidP="00004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Вибірково-обов</w:t>
            </w:r>
            <w:proofErr w:type="spellEnd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язкові</w:t>
            </w:r>
            <w:proofErr w:type="spellEnd"/>
          </w:p>
          <w:p w:rsidR="00036852" w:rsidRPr="00D57CA8" w:rsidRDefault="00036852" w:rsidP="00004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 / кількість годин</w:t>
            </w:r>
          </w:p>
        </w:tc>
        <w:tc>
          <w:tcPr>
            <w:tcW w:w="0" w:type="auto"/>
          </w:tcPr>
          <w:p w:rsidR="00036852" w:rsidRPr="00D57CA8" w:rsidRDefault="00036852" w:rsidP="00004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852" w:rsidTr="00036852">
        <w:tc>
          <w:tcPr>
            <w:tcW w:w="0" w:type="auto"/>
            <w:vMerge/>
          </w:tcPr>
          <w:p w:rsidR="00036852" w:rsidRPr="00D57CA8" w:rsidRDefault="00036852" w:rsidP="003C4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10-А</w:t>
            </w:r>
          </w:p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0" w:type="auto"/>
          </w:tcPr>
          <w:p w:rsidR="00036852" w:rsidRPr="00D57CA8" w:rsidRDefault="00036852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10-В</w:t>
            </w:r>
          </w:p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52" w:rsidRPr="00D57CA8" w:rsidRDefault="00036852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10-Г</w:t>
            </w:r>
          </w:p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52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10-Д</w:t>
            </w:r>
          </w:p>
        </w:tc>
        <w:tc>
          <w:tcPr>
            <w:tcW w:w="0" w:type="auto"/>
          </w:tcPr>
          <w:p w:rsidR="00036852" w:rsidRPr="00D57CA8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11-А</w:t>
            </w:r>
          </w:p>
          <w:p w:rsidR="00036852" w:rsidRPr="00D57CA8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52" w:rsidRPr="00D57CA8" w:rsidRDefault="00036852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0" w:type="auto"/>
          </w:tcPr>
          <w:p w:rsidR="00036852" w:rsidRPr="00D57CA8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11-В</w:t>
            </w:r>
          </w:p>
          <w:p w:rsidR="00036852" w:rsidRPr="00D57CA8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36852" w:rsidRPr="00D57CA8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11-Г</w:t>
            </w:r>
          </w:p>
          <w:p w:rsidR="00036852" w:rsidRPr="00D57CA8" w:rsidRDefault="00036852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852" w:rsidTr="00A90535">
        <w:tc>
          <w:tcPr>
            <w:tcW w:w="0" w:type="auto"/>
          </w:tcPr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36852" w:rsidTr="00A90535">
        <w:tc>
          <w:tcPr>
            <w:tcW w:w="0" w:type="auto"/>
          </w:tcPr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852" w:rsidTr="008D7108">
        <w:tc>
          <w:tcPr>
            <w:tcW w:w="0" w:type="auto"/>
          </w:tcPr>
          <w:p w:rsidR="00036852" w:rsidRPr="00D57CA8" w:rsidRDefault="00036852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036852" w:rsidRPr="00D57CA8" w:rsidRDefault="00036852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036852" w:rsidRPr="00D57CA8" w:rsidRDefault="00036852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463888" w:rsidRDefault="00463888" w:rsidP="00CF7A47">
      <w:pPr>
        <w:shd w:val="clear" w:color="auto" w:fill="FFFFFF"/>
        <w:ind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888" w:rsidRPr="00CF7A47" w:rsidRDefault="00CF7A47" w:rsidP="00EC5286">
      <w:pPr>
        <w:shd w:val="clear" w:color="auto" w:fill="FFFFFF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 наступності між ступенями навчання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задоволення освітніх потреб учнів та їх батьків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передбачено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</w:t>
      </w:r>
      <w:r w:rsidRPr="00CF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напрямками: філоло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гічний, природничо-математичний та суспільно-гуманітарний.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4C13" w:rsidRDefault="00CF7A47" w:rsidP="001E63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Мережа профільних класів</w:t>
      </w:r>
    </w:p>
    <w:p w:rsidR="001E6398" w:rsidRPr="00D44C13" w:rsidRDefault="001E6398" w:rsidP="001E63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382"/>
        <w:gridCol w:w="1788"/>
        <w:gridCol w:w="2577"/>
        <w:gridCol w:w="2835"/>
      </w:tblGrid>
      <w:tr w:rsidR="00D1179F" w:rsidRPr="00D44C13" w:rsidTr="00CF7A47">
        <w:tc>
          <w:tcPr>
            <w:tcW w:w="627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79F" w:rsidRPr="00D44C13" w:rsidRDefault="00CF7A47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1179F"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2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1788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 профільного навчання</w:t>
            </w:r>
          </w:p>
        </w:tc>
        <w:tc>
          <w:tcPr>
            <w:tcW w:w="2577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 навчання</w:t>
            </w:r>
          </w:p>
        </w:tc>
        <w:tc>
          <w:tcPr>
            <w:tcW w:w="2835" w:type="dxa"/>
          </w:tcPr>
          <w:p w:rsidR="00CF7A47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профільного рівня</w:t>
            </w:r>
          </w:p>
        </w:tc>
      </w:tr>
      <w:tr w:rsidR="00D1179F" w:rsidRPr="00D44C13" w:rsidTr="00CF7A47">
        <w:tc>
          <w:tcPr>
            <w:tcW w:w="627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</w:tcPr>
          <w:p w:rsidR="00D1179F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10-А, 10-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F7A47" w:rsidRPr="00D44C13" w:rsidRDefault="00CF7A47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11-А, 11-В</w:t>
            </w:r>
          </w:p>
        </w:tc>
        <w:tc>
          <w:tcPr>
            <w:tcW w:w="1788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Філологічний</w:t>
            </w:r>
          </w:p>
        </w:tc>
        <w:tc>
          <w:tcPr>
            <w:tcW w:w="2577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філологія</w:t>
            </w:r>
          </w:p>
        </w:tc>
        <w:tc>
          <w:tcPr>
            <w:tcW w:w="2835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</w:tcPr>
          <w:p w:rsidR="007C2741" w:rsidRDefault="007C2741" w:rsidP="00F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11-Б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Природничо-математичний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Математичний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08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початки аналізу</w:t>
            </w: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геометрія</w:t>
            </w: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</w:tcPr>
          <w:p w:rsidR="007C2741" w:rsidRDefault="00CF7A47" w:rsidP="00F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Суспільно-гуманітарний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Історичний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України, Всесвітня історія</w:t>
            </w: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</w:tcPr>
          <w:p w:rsidR="007C2741" w:rsidRPr="00D44C13" w:rsidRDefault="007C2741" w:rsidP="00F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1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Філологічний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філологія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мова, українська література</w:t>
            </w:r>
          </w:p>
        </w:tc>
      </w:tr>
    </w:tbl>
    <w:p w:rsidR="00D44C13" w:rsidRPr="00D44C13" w:rsidRDefault="00D44C13" w:rsidP="00D44C13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C13" w:rsidRPr="00307220" w:rsidRDefault="00D44C13" w:rsidP="00D44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зв'язку з </w:t>
      </w:r>
      <w:r w:rsidR="008E18B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відсутністю годин варіативної складової 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регіональних курсів в 10-11 класах буде забезпечене шляхом засвоєння учнями змісту навчального </w:t>
      </w:r>
      <w:r w:rsidR="008E18B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матеріалу регіональних курсів у ході  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 предме</w:t>
      </w:r>
      <w:r w:rsidR="002E532C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тів інваріантної складової (</w:t>
      </w:r>
      <w:r w:rsidR="001E639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«Історія рідного краю» - в курсі «Історія України»; «Екологія рідного краю» -  в курсі «Біологія»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під час вивчення на уроках місцевого матеріалу.</w:t>
      </w:r>
    </w:p>
    <w:p w:rsidR="005B437A" w:rsidRDefault="00D44C13" w:rsidP="00E93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предметів, на які виділено не цілу кількість годин будуть викладатися </w:t>
      </w:r>
      <w:r w:rsidR="00B9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</w:t>
      </w: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</w:t>
      </w:r>
      <w:r w:rsidR="00B9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тижневого навантаження вчителів та гранично допустимого тижневого навантаження на учнів.</w:t>
      </w:r>
      <w:r w:rsidR="00E931E7" w:rsidRPr="00E9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>З метою уникнення одногодинного тижневого вивчення певного предмета або курсу плану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ється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 xml:space="preserve"> його вивчення концентровано (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 xml:space="preserve">продовж 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семестру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18B8" w:rsidRDefault="00C6042D" w:rsidP="008E18B8">
      <w:pPr>
        <w:spacing w:after="0" w:line="240" w:lineRule="auto"/>
        <w:ind w:right="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Години </w:t>
      </w:r>
      <w:r w:rsidRPr="00FF55ED">
        <w:rPr>
          <w:rFonts w:ascii="Times New Roman" w:eastAsia="Calibri" w:hAnsi="Times New Roman" w:cs="Times New Roman"/>
          <w:sz w:val="28"/>
          <w:szCs w:val="28"/>
        </w:rPr>
        <w:t>варіативної</w:t>
      </w:r>
      <w:r w:rsidRPr="007C274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складов</w:t>
      </w:r>
      <w:r>
        <w:rPr>
          <w:rFonts w:ascii="Times New Roman" w:eastAsia="Calibri" w:hAnsi="Times New Roman" w:cs="Times New Roman"/>
          <w:sz w:val="28"/>
          <w:szCs w:val="28"/>
        </w:rPr>
        <w:t>ої</w:t>
      </w:r>
      <w:r w:rsidRPr="00F7320C">
        <w:rPr>
          <w:rFonts w:ascii="Times New Roman" w:eastAsia="Calibri" w:hAnsi="Times New Roman" w:cs="Times New Roman"/>
          <w:color w:val="FF213C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навчальних планів </w:t>
      </w:r>
      <w:r>
        <w:rPr>
          <w:rFonts w:ascii="Times New Roman" w:eastAsia="Calibri" w:hAnsi="Times New Roman" w:cs="Times New Roman"/>
          <w:sz w:val="28"/>
          <w:szCs w:val="28"/>
        </w:rPr>
        <w:t>10-11 класів  розподілено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на:</w:t>
      </w:r>
    </w:p>
    <w:p w:rsidR="00446C15" w:rsidRPr="00BE530D" w:rsidRDefault="008E18B8" w:rsidP="008E18B8">
      <w:pPr>
        <w:spacing w:after="0" w:line="240" w:lineRule="auto"/>
        <w:ind w:right="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30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95FB1" w:rsidRPr="00BE530D">
        <w:rPr>
          <w:rFonts w:ascii="Times New Roman" w:hAnsi="Times New Roman"/>
          <w:sz w:val="28"/>
          <w:szCs w:val="28"/>
        </w:rPr>
        <w:t>б</w:t>
      </w:r>
      <w:r w:rsidR="00446C15" w:rsidRPr="00BE530D">
        <w:rPr>
          <w:rFonts w:ascii="Times New Roman" w:hAnsi="Times New Roman"/>
          <w:sz w:val="28"/>
          <w:szCs w:val="28"/>
        </w:rPr>
        <w:t>азові предмети:</w:t>
      </w:r>
    </w:p>
    <w:p w:rsidR="00446C15" w:rsidRPr="00CE5477" w:rsidRDefault="00446C15" w:rsidP="00446C15">
      <w:pPr>
        <w:pStyle w:val="a3"/>
        <w:spacing w:after="0" w:line="240" w:lineRule="auto"/>
        <w:ind w:left="1211" w:right="85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756" w:type="dxa"/>
        <w:tblLook w:val="04A0" w:firstRow="1" w:lastRow="0" w:firstColumn="1" w:lastColumn="0" w:noHBand="0" w:noVBand="1"/>
      </w:tblPr>
      <w:tblGrid>
        <w:gridCol w:w="2612"/>
        <w:gridCol w:w="3118"/>
        <w:gridCol w:w="1843"/>
      </w:tblGrid>
      <w:tr w:rsidR="00CE5477" w:rsidRPr="00CE5477" w:rsidTr="001D6BF9">
        <w:tc>
          <w:tcPr>
            <w:tcW w:w="2612" w:type="dxa"/>
          </w:tcPr>
          <w:p w:rsidR="00446C15" w:rsidRPr="00BE530D" w:rsidRDefault="00446C15" w:rsidP="008E18B8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30D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3118" w:type="dxa"/>
          </w:tcPr>
          <w:p w:rsidR="00446C15" w:rsidRPr="00BE530D" w:rsidRDefault="00446C15" w:rsidP="008E18B8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30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446C15" w:rsidRPr="00BE530D" w:rsidRDefault="00446C15" w:rsidP="008E18B8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3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CE5477" w:rsidRDefault="00023008" w:rsidP="00BE530D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10-А, 10-</w:t>
            </w:r>
            <w:r w:rsidR="00BE530D" w:rsidRPr="00BE530D">
              <w:rPr>
                <w:rFonts w:ascii="Times New Roman" w:hAnsi="Times New Roman"/>
                <w:sz w:val="24"/>
                <w:szCs w:val="24"/>
              </w:rPr>
              <w:t>Б</w:t>
            </w:r>
            <w:r w:rsidRPr="00BE53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0E25">
              <w:rPr>
                <w:rFonts w:ascii="Times New Roman" w:hAnsi="Times New Roman"/>
                <w:sz w:val="24"/>
                <w:szCs w:val="24"/>
              </w:rPr>
              <w:t>11-А, 11-В</w:t>
            </w:r>
          </w:p>
        </w:tc>
        <w:tc>
          <w:tcPr>
            <w:tcW w:w="3118" w:type="dxa"/>
          </w:tcPr>
          <w:p w:rsidR="00023008" w:rsidRPr="00CE5477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</w:tcPr>
          <w:p w:rsidR="00023008" w:rsidRPr="00CE5477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5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CE5477" w:rsidRDefault="00023008" w:rsidP="00950E25">
            <w:pPr>
              <w:pStyle w:val="a3"/>
              <w:spacing w:after="0" w:line="240" w:lineRule="auto"/>
              <w:ind w:left="0" w:right="8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10-Г</w:t>
            </w:r>
            <w:r w:rsidRPr="00950E25">
              <w:rPr>
                <w:rFonts w:ascii="Times New Roman" w:hAnsi="Times New Roman"/>
                <w:sz w:val="24"/>
                <w:szCs w:val="24"/>
              </w:rPr>
              <w:t>, 11-Б, 11-</w:t>
            </w:r>
            <w:r w:rsidR="00950E25" w:rsidRPr="00950E2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023008" w:rsidRPr="00CE5477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</w:tcPr>
          <w:p w:rsidR="00023008" w:rsidRPr="00CE5477" w:rsidRDefault="00023008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30D" w:rsidRPr="00CE5477" w:rsidTr="001D6BF9">
        <w:tc>
          <w:tcPr>
            <w:tcW w:w="2612" w:type="dxa"/>
          </w:tcPr>
          <w:p w:rsidR="00BE530D" w:rsidRPr="00BE530D" w:rsidRDefault="00BE530D" w:rsidP="007A2FFA">
            <w:pPr>
              <w:pStyle w:val="a3"/>
              <w:spacing w:after="0" w:line="240" w:lineRule="auto"/>
              <w:ind w:left="0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10-Д</w:t>
            </w:r>
          </w:p>
        </w:tc>
        <w:tc>
          <w:tcPr>
            <w:tcW w:w="3118" w:type="dxa"/>
          </w:tcPr>
          <w:p w:rsidR="00BE530D" w:rsidRPr="00CE5477" w:rsidRDefault="00BE530D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</w:tcPr>
          <w:p w:rsidR="00BE530D" w:rsidRPr="00BE530D" w:rsidRDefault="00BE530D" w:rsidP="00130F3C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CE5477" w:rsidRDefault="00023008" w:rsidP="00BE530D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10-</w:t>
            </w:r>
            <w:r w:rsidR="00BE530D" w:rsidRPr="00BE530D">
              <w:rPr>
                <w:rFonts w:ascii="Times New Roman" w:hAnsi="Times New Roman"/>
                <w:sz w:val="24"/>
                <w:szCs w:val="24"/>
              </w:rPr>
              <w:t>В</w:t>
            </w:r>
            <w:r w:rsidRPr="00BE53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0E25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3118" w:type="dxa"/>
          </w:tcPr>
          <w:p w:rsidR="00023008" w:rsidRPr="00950E25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 w:rsidR="00C9523B" w:rsidRPr="00950E25">
              <w:rPr>
                <w:rFonts w:ascii="Times New Roman" w:hAnsi="Times New Roman"/>
                <w:sz w:val="24"/>
                <w:szCs w:val="24"/>
              </w:rPr>
              <w:t xml:space="preserve"> і початки аналізу</w:t>
            </w:r>
          </w:p>
        </w:tc>
        <w:tc>
          <w:tcPr>
            <w:tcW w:w="1843" w:type="dxa"/>
          </w:tcPr>
          <w:p w:rsidR="00023008" w:rsidRPr="00BE530D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CE5477" w:rsidRDefault="00023008" w:rsidP="00BE530D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10-</w:t>
            </w:r>
            <w:r w:rsidR="00BE530D" w:rsidRPr="00BE530D">
              <w:rPr>
                <w:rFonts w:ascii="Times New Roman" w:hAnsi="Times New Roman"/>
                <w:sz w:val="24"/>
                <w:szCs w:val="24"/>
              </w:rPr>
              <w:t>В</w:t>
            </w:r>
            <w:r w:rsidR="00BE530D" w:rsidRPr="00950E25">
              <w:rPr>
                <w:rFonts w:ascii="Times New Roman" w:hAnsi="Times New Roman"/>
                <w:sz w:val="24"/>
                <w:szCs w:val="24"/>
              </w:rPr>
              <w:t>,</w:t>
            </w:r>
            <w:r w:rsidRPr="00950E25">
              <w:rPr>
                <w:rFonts w:ascii="Times New Roman" w:hAnsi="Times New Roman"/>
                <w:sz w:val="24"/>
                <w:szCs w:val="24"/>
              </w:rPr>
              <w:t xml:space="preserve"> 11-Б</w:t>
            </w:r>
          </w:p>
        </w:tc>
        <w:tc>
          <w:tcPr>
            <w:tcW w:w="3118" w:type="dxa"/>
          </w:tcPr>
          <w:p w:rsidR="00023008" w:rsidRPr="00950E25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843" w:type="dxa"/>
          </w:tcPr>
          <w:p w:rsidR="00023008" w:rsidRPr="00BE530D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950E25" w:rsidRDefault="00023008" w:rsidP="00950E25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11-А, 11-В, 11-Г</w:t>
            </w:r>
          </w:p>
        </w:tc>
        <w:tc>
          <w:tcPr>
            <w:tcW w:w="3118" w:type="dxa"/>
            <w:vAlign w:val="center"/>
          </w:tcPr>
          <w:p w:rsidR="00023008" w:rsidRPr="00CE5477" w:rsidRDefault="00023008" w:rsidP="00332907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023008" w:rsidRPr="00CE5477" w:rsidRDefault="00023008" w:rsidP="00332907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BE530D" w:rsidRDefault="00BE530D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10-Д</w:t>
            </w:r>
          </w:p>
        </w:tc>
        <w:tc>
          <w:tcPr>
            <w:tcW w:w="3118" w:type="dxa"/>
          </w:tcPr>
          <w:p w:rsidR="00023008" w:rsidRPr="00BE530D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43" w:type="dxa"/>
          </w:tcPr>
          <w:p w:rsidR="00023008" w:rsidRPr="00BE530D" w:rsidRDefault="00BE530D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23008" w:rsidRPr="00BE5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CE5477" w:rsidRDefault="00BE530D" w:rsidP="007A2FFA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>10-Д</w:t>
            </w:r>
          </w:p>
        </w:tc>
        <w:tc>
          <w:tcPr>
            <w:tcW w:w="3118" w:type="dxa"/>
          </w:tcPr>
          <w:p w:rsidR="00023008" w:rsidRPr="00CE5477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843" w:type="dxa"/>
          </w:tcPr>
          <w:p w:rsidR="00023008" w:rsidRPr="00CE5477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5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CE5477" w:rsidRDefault="00023008" w:rsidP="00950E25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530D">
              <w:rPr>
                <w:rFonts w:ascii="Times New Roman" w:hAnsi="Times New Roman"/>
                <w:sz w:val="24"/>
                <w:szCs w:val="24"/>
              </w:rPr>
              <w:t xml:space="preserve">10-Г, </w:t>
            </w:r>
            <w:r w:rsidRPr="00950E25">
              <w:rPr>
                <w:rFonts w:ascii="Times New Roman" w:hAnsi="Times New Roman"/>
                <w:sz w:val="24"/>
                <w:szCs w:val="24"/>
              </w:rPr>
              <w:t>11-</w:t>
            </w:r>
            <w:r w:rsidR="00950E25" w:rsidRPr="00950E2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023008" w:rsidRPr="00CE5477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43" w:type="dxa"/>
          </w:tcPr>
          <w:p w:rsidR="00023008" w:rsidRPr="00CE5477" w:rsidRDefault="00BE530D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5477" w:rsidRPr="00CE5477" w:rsidTr="001D6BF9">
        <w:tc>
          <w:tcPr>
            <w:tcW w:w="2612" w:type="dxa"/>
          </w:tcPr>
          <w:p w:rsidR="00023008" w:rsidRPr="00950E25" w:rsidRDefault="00023008" w:rsidP="00950E25">
            <w:pPr>
              <w:pStyle w:val="a3"/>
              <w:spacing w:after="0" w:line="240" w:lineRule="auto"/>
              <w:ind w:left="0" w:right="85"/>
              <w:rPr>
                <w:rFonts w:ascii="Times New Roman" w:hAnsi="Times New Roman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10-Г, 11-</w:t>
            </w:r>
            <w:r w:rsidR="00950E25" w:rsidRPr="00950E2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</w:tcPr>
          <w:p w:rsidR="00023008" w:rsidRPr="00950E25" w:rsidRDefault="00023008" w:rsidP="00446C15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25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843" w:type="dxa"/>
          </w:tcPr>
          <w:p w:rsidR="00023008" w:rsidRPr="00950E25" w:rsidRDefault="00023008" w:rsidP="00CB5576">
            <w:pPr>
              <w:pStyle w:val="a3"/>
              <w:spacing w:after="0" w:line="240" w:lineRule="auto"/>
              <w:ind w:left="0" w:right="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63888" w:rsidRDefault="00463888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C5286" w:rsidRDefault="00EC5286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C5286" w:rsidRDefault="00EC5286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EC5286" w:rsidRDefault="00EC5286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50E25" w:rsidRDefault="00950E25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50E25" w:rsidRDefault="00950E25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50E25" w:rsidRDefault="00950E25" w:rsidP="00303635">
      <w:pPr>
        <w:pStyle w:val="a3"/>
        <w:spacing w:after="0" w:line="240" w:lineRule="auto"/>
        <w:ind w:left="1211" w:right="85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C6042D" w:rsidRPr="00CC231C" w:rsidRDefault="00303635" w:rsidP="00303635">
      <w:pPr>
        <w:pStyle w:val="a3"/>
        <w:spacing w:after="0"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lastRenderedPageBreak/>
        <w:t xml:space="preserve">- </w:t>
      </w:r>
      <w:r w:rsidR="00CC231C" w:rsidRPr="00CC231C">
        <w:rPr>
          <w:rFonts w:ascii="Times New Roman" w:hAnsi="Times New Roman"/>
          <w:sz w:val="28"/>
          <w:szCs w:val="28"/>
        </w:rPr>
        <w:t>індив</w:t>
      </w:r>
      <w:r w:rsidR="005C507B">
        <w:rPr>
          <w:rFonts w:ascii="Times New Roman" w:hAnsi="Times New Roman"/>
          <w:sz w:val="28"/>
          <w:szCs w:val="28"/>
        </w:rPr>
        <w:t>ідуальні заняття</w:t>
      </w:r>
      <w:r w:rsidR="00CC231C" w:rsidRPr="00CC231C">
        <w:rPr>
          <w:rFonts w:ascii="Times New Roman" w:hAnsi="Times New Roman"/>
          <w:sz w:val="28"/>
          <w:szCs w:val="28"/>
        </w:rPr>
        <w:t>:</w:t>
      </w:r>
    </w:p>
    <w:p w:rsidR="00C6042D" w:rsidRDefault="00C6042D" w:rsidP="00C6042D">
      <w:pPr>
        <w:pStyle w:val="a3"/>
        <w:spacing w:after="0" w:line="240" w:lineRule="auto"/>
        <w:ind w:left="1069" w:right="85"/>
        <w:jc w:val="both"/>
      </w:pP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4536"/>
        <w:gridCol w:w="1413"/>
      </w:tblGrid>
      <w:tr w:rsidR="00C6042D" w:rsidRPr="002124B2" w:rsidTr="00B6138B">
        <w:tc>
          <w:tcPr>
            <w:tcW w:w="2556" w:type="dxa"/>
            <w:vAlign w:val="center"/>
          </w:tcPr>
          <w:p w:rsidR="00C6042D" w:rsidRPr="00B6138B" w:rsidRDefault="00446C15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4536" w:type="dxa"/>
            <w:vAlign w:val="center"/>
          </w:tcPr>
          <w:p w:rsidR="00C6042D" w:rsidRPr="00B6138B" w:rsidRDefault="00CC231C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 якого предмету</w:t>
            </w:r>
          </w:p>
        </w:tc>
        <w:tc>
          <w:tcPr>
            <w:tcW w:w="1413" w:type="dxa"/>
            <w:vAlign w:val="center"/>
          </w:tcPr>
          <w:p w:rsidR="00C6042D" w:rsidRPr="00B6138B" w:rsidRDefault="00C6042D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C6042D" w:rsidRPr="002124B2" w:rsidTr="006A0EBF">
        <w:trPr>
          <w:trHeight w:val="450"/>
        </w:trPr>
        <w:tc>
          <w:tcPr>
            <w:tcW w:w="2556" w:type="dxa"/>
          </w:tcPr>
          <w:p w:rsidR="00C6042D" w:rsidRPr="00D645BC" w:rsidRDefault="00C473A6" w:rsidP="00C4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10-А,</w:t>
            </w:r>
            <w:r w:rsidR="006A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916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CE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31D6B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6A0EBF" w:rsidRPr="002124B2" w:rsidRDefault="006A0EBF" w:rsidP="006A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1413" w:type="dxa"/>
          </w:tcPr>
          <w:p w:rsidR="006A0EBF" w:rsidRPr="002124B2" w:rsidRDefault="006A0EBF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0EBF" w:rsidRPr="002124B2" w:rsidTr="006A0EBF">
        <w:trPr>
          <w:trHeight w:val="360"/>
        </w:trPr>
        <w:tc>
          <w:tcPr>
            <w:tcW w:w="2556" w:type="dxa"/>
          </w:tcPr>
          <w:p w:rsidR="006A0EBF" w:rsidRPr="00D645BC" w:rsidRDefault="006A0EBF" w:rsidP="00C4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11-А, 11-В </w:t>
            </w:r>
          </w:p>
        </w:tc>
        <w:tc>
          <w:tcPr>
            <w:tcW w:w="4536" w:type="dxa"/>
          </w:tcPr>
          <w:p w:rsidR="006A0EBF" w:rsidRDefault="006A0EBF" w:rsidP="006A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1413" w:type="dxa"/>
          </w:tcPr>
          <w:p w:rsidR="006A0EBF" w:rsidRDefault="006A0EBF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1D6B" w:rsidRPr="002124B2" w:rsidTr="00B6138B">
        <w:trPr>
          <w:trHeight w:val="630"/>
        </w:trPr>
        <w:tc>
          <w:tcPr>
            <w:tcW w:w="2556" w:type="dxa"/>
          </w:tcPr>
          <w:p w:rsidR="00C473A6" w:rsidRPr="00D645BC" w:rsidRDefault="00631D6B" w:rsidP="00B6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916"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A0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631D6B" w:rsidRPr="00D645BC" w:rsidRDefault="00631D6B" w:rsidP="00B6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0EBF" w:rsidRDefault="006A0EBF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і початки аналізу</w:t>
            </w:r>
          </w:p>
          <w:p w:rsidR="00B6138B" w:rsidRDefault="00B6138B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1413" w:type="dxa"/>
          </w:tcPr>
          <w:p w:rsidR="00631D6B" w:rsidRDefault="00631D6B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A0EBF" w:rsidRDefault="006A0EBF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0EBF" w:rsidRPr="002124B2" w:rsidTr="00B6138B">
        <w:trPr>
          <w:trHeight w:val="625"/>
        </w:trPr>
        <w:tc>
          <w:tcPr>
            <w:tcW w:w="2556" w:type="dxa"/>
          </w:tcPr>
          <w:p w:rsidR="006A0EBF" w:rsidRPr="00D645BC" w:rsidRDefault="006A0EBF" w:rsidP="006A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6" w:type="dxa"/>
          </w:tcPr>
          <w:p w:rsidR="00B6138B" w:rsidRDefault="00B6138B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і початки аналізу</w:t>
            </w:r>
          </w:p>
          <w:p w:rsidR="006A0EBF" w:rsidRDefault="006A0EBF" w:rsidP="00B6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1413" w:type="dxa"/>
          </w:tcPr>
          <w:p w:rsidR="006A0EBF" w:rsidRDefault="006A0EBF" w:rsidP="006A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A0EBF" w:rsidRDefault="006A0EBF" w:rsidP="006A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1D6B" w:rsidRPr="002124B2" w:rsidTr="00C41420">
        <w:tc>
          <w:tcPr>
            <w:tcW w:w="2556" w:type="dxa"/>
          </w:tcPr>
          <w:p w:rsidR="00631D6B" w:rsidRPr="00D645BC" w:rsidRDefault="00C473A6" w:rsidP="00C4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C4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vAlign w:val="center"/>
          </w:tcPr>
          <w:p w:rsidR="00631D6B" w:rsidRDefault="00C41420" w:rsidP="00C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413" w:type="dxa"/>
          </w:tcPr>
          <w:p w:rsidR="00631D6B" w:rsidRDefault="00C41420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1420" w:rsidRPr="002124B2" w:rsidTr="00B51169">
        <w:tc>
          <w:tcPr>
            <w:tcW w:w="2556" w:type="dxa"/>
          </w:tcPr>
          <w:p w:rsidR="00C41420" w:rsidRPr="00D645BC" w:rsidRDefault="00C41420" w:rsidP="004C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11-Г</w:t>
            </w:r>
          </w:p>
        </w:tc>
        <w:tc>
          <w:tcPr>
            <w:tcW w:w="4536" w:type="dxa"/>
            <w:vAlign w:val="center"/>
          </w:tcPr>
          <w:p w:rsidR="00C41420" w:rsidRDefault="00C41420" w:rsidP="0063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413" w:type="dxa"/>
          </w:tcPr>
          <w:p w:rsidR="00C41420" w:rsidRDefault="00C41420" w:rsidP="0063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5916" w:rsidRPr="002124B2" w:rsidTr="00C41420">
        <w:tc>
          <w:tcPr>
            <w:tcW w:w="2556" w:type="dxa"/>
          </w:tcPr>
          <w:p w:rsidR="004C5916" w:rsidRPr="00D645BC" w:rsidRDefault="004C5916" w:rsidP="00C4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C4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536" w:type="dxa"/>
            <w:vAlign w:val="center"/>
          </w:tcPr>
          <w:p w:rsidR="004C5916" w:rsidRDefault="00C41420" w:rsidP="00C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r w:rsidR="00C47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1413" w:type="dxa"/>
          </w:tcPr>
          <w:p w:rsidR="004C5916" w:rsidRDefault="00C41420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45127" w:rsidRPr="00145127" w:rsidRDefault="00145127" w:rsidP="00145127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470E7" w:rsidRPr="000470E7" w:rsidRDefault="000470E7" w:rsidP="00047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47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Pr="000470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 складов</w:t>
      </w:r>
      <w:r w:rsidR="006D03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ої</w:t>
      </w:r>
      <w:r w:rsidRPr="000470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навчального плану зазначено у додатку 2.</w:t>
      </w:r>
    </w:p>
    <w:p w:rsidR="000470E7" w:rsidRPr="000470E7" w:rsidRDefault="000470E7" w:rsidP="000470E7">
      <w:pPr>
        <w:spacing w:after="0" w:line="240" w:lineRule="auto"/>
        <w:ind w:right="85"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 23 листопада 2011 року № 1392 "Про затвердження Державного стандарту базової і повної загальної середньої освіти"</w:t>
      </w:r>
      <w:r w:rsidRPr="007A1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години фізичної культури не враховуються при визначенні гранично допустимого навантаження учнів.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Гранична наповнюваність класів та тривалість уроків встановлюються відповідно до Закону України "Про загальну середню освіту". 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компенсуючого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0470E7" w:rsidRDefault="000470E7" w:rsidP="00047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</w:t>
      </w:r>
      <w:r w:rsidR="00BC0923">
        <w:rPr>
          <w:rFonts w:ascii="Times New Roman" w:eastAsia="Calibri" w:hAnsi="Times New Roman" w:cs="Times New Roman"/>
          <w:sz w:val="28"/>
          <w:szCs w:val="28"/>
        </w:rPr>
        <w:t>лютого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C0923">
        <w:rPr>
          <w:rFonts w:ascii="Times New Roman" w:eastAsia="Calibri" w:hAnsi="Times New Roman" w:cs="Times New Roman"/>
          <w:sz w:val="28"/>
          <w:szCs w:val="28"/>
        </w:rPr>
        <w:t>21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BC0923">
        <w:rPr>
          <w:rFonts w:ascii="Times New Roman" w:eastAsia="Calibri" w:hAnsi="Times New Roman" w:cs="Times New Roman"/>
          <w:sz w:val="28"/>
          <w:szCs w:val="28"/>
        </w:rPr>
        <w:t>160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), зареєстрованого в Міністерстві юстиції України </w:t>
      </w:r>
      <w:r w:rsidR="00BC0923">
        <w:rPr>
          <w:rFonts w:ascii="Times New Roman" w:eastAsia="Calibri" w:hAnsi="Times New Roman" w:cs="Times New Roman"/>
          <w:sz w:val="28"/>
          <w:szCs w:val="28"/>
        </w:rPr>
        <w:t>19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923">
        <w:rPr>
          <w:rFonts w:ascii="Times New Roman" w:eastAsia="Calibri" w:hAnsi="Times New Roman" w:cs="Times New Roman"/>
          <w:sz w:val="28"/>
          <w:szCs w:val="28"/>
        </w:rPr>
        <w:t>квітня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C0923">
        <w:rPr>
          <w:rFonts w:ascii="Times New Roman" w:eastAsia="Calibri" w:hAnsi="Times New Roman" w:cs="Times New Roman"/>
          <w:sz w:val="28"/>
          <w:szCs w:val="28"/>
        </w:rPr>
        <w:t>21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BC0923">
        <w:rPr>
          <w:rFonts w:ascii="Times New Roman" w:eastAsia="Calibri" w:hAnsi="Times New Roman" w:cs="Times New Roman"/>
          <w:sz w:val="28"/>
          <w:szCs w:val="28"/>
        </w:rPr>
        <w:t>528</w:t>
      </w:r>
      <w:r w:rsidRPr="000470E7">
        <w:rPr>
          <w:rFonts w:ascii="Times New Roman" w:eastAsia="Calibri" w:hAnsi="Times New Roman" w:cs="Times New Roman"/>
          <w:sz w:val="28"/>
          <w:szCs w:val="28"/>
        </w:rPr>
        <w:t>/</w:t>
      </w:r>
      <w:r w:rsidR="00BC0923">
        <w:rPr>
          <w:rFonts w:ascii="Times New Roman" w:eastAsia="Calibri" w:hAnsi="Times New Roman" w:cs="Times New Roman"/>
          <w:sz w:val="28"/>
          <w:szCs w:val="28"/>
        </w:rPr>
        <w:t>36150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гімназія організовує здобуття освіти за </w:t>
      </w:r>
      <w:proofErr w:type="spellStart"/>
      <w:r w:rsidRPr="000470E7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0470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Pr="000470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470E7">
        <w:rPr>
          <w:rFonts w:ascii="Times New Roman" w:eastAsia="Calibri" w:hAnsi="Times New Roman" w:cs="Times New Roman"/>
          <w:sz w:val="28"/>
          <w:szCs w:val="28"/>
        </w:rPr>
        <w:t>сімейною (домашньою) формою та педагогічним патронажем.</w:t>
      </w:r>
    </w:p>
    <w:p w:rsidR="00AA4AB8" w:rsidRDefault="00AA4AB8" w:rsidP="00047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AB8" w:rsidRDefault="00AA4AB8" w:rsidP="00047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AB8" w:rsidRPr="000470E7" w:rsidRDefault="00AA4AB8" w:rsidP="00047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414" w:rsidRPr="000470E7" w:rsidRDefault="002C3003" w:rsidP="000470E7">
      <w:pPr>
        <w:pStyle w:val="a3"/>
        <w:spacing w:after="0" w:line="240" w:lineRule="auto"/>
        <w:ind w:left="1146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0470E7">
        <w:rPr>
          <w:rFonts w:ascii="Times New Roman" w:hAnsi="Times New Roman"/>
          <w:b/>
          <w:i/>
          <w:sz w:val="28"/>
          <w:szCs w:val="28"/>
        </w:rPr>
        <w:lastRenderedPageBreak/>
        <w:t>Очікувані результати навчання здобувачів освіти</w:t>
      </w:r>
    </w:p>
    <w:p w:rsidR="000470E7" w:rsidRDefault="002C3003" w:rsidP="000470E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1086">
        <w:rPr>
          <w:rFonts w:ascii="Times New Roman" w:hAnsi="Times New Roman"/>
          <w:sz w:val="28"/>
          <w:szCs w:val="28"/>
        </w:rPr>
        <w:t>Відповідно до мети та загальних цілей, окреслених у Державному стандарті, визначено завдання, які м</w:t>
      </w:r>
      <w:r w:rsidR="000470E7">
        <w:rPr>
          <w:rFonts w:ascii="Times New Roman" w:hAnsi="Times New Roman"/>
          <w:sz w:val="28"/>
          <w:szCs w:val="28"/>
        </w:rPr>
        <w:t>ає реалізувати вчитель</w:t>
      </w:r>
      <w:r w:rsidRPr="00561086">
        <w:rPr>
          <w:rFonts w:ascii="Times New Roman" w:hAnsi="Times New Roman"/>
          <w:sz w:val="28"/>
          <w:szCs w:val="28"/>
        </w:rPr>
        <w:t xml:space="preserve"> у рамках кожної освітньої галузі. </w:t>
      </w:r>
      <w:bookmarkStart w:id="1" w:name="_Toc486538639"/>
    </w:p>
    <w:p w:rsidR="000470E7" w:rsidRPr="000470E7" w:rsidRDefault="000470E7" w:rsidP="000470E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Освітня  програма має потенціал для формування у здобувачів таких ключових </w:t>
      </w:r>
      <w:proofErr w:type="spellStart"/>
      <w:r w:rsidRPr="000470E7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0470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003" w:rsidRPr="00561086" w:rsidRDefault="002C3003" w:rsidP="000470E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52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019"/>
      </w:tblGrid>
      <w:tr w:rsidR="002C3003" w:rsidRPr="00F7320C" w:rsidTr="0069685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критично оцінювати інформацію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lastRenderedPageBreak/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оптимальних способів розв’язання життєвого завдання.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культурна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повага до культурного розмаїття у глобальному суспільстві; усвідомлення впливу окремого предмета на людську культуру та розвиток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D035A0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3078B8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, окремих предметів та предметних циклів; їх необхідно враховувати при формуванні шкільного середовища.</w:t>
      </w:r>
    </w:p>
    <w:p w:rsidR="00D035A0" w:rsidRDefault="002C3003" w:rsidP="00D03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організацію навчального середовища</w:t>
      </w:r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— зміст та цілі наскрізних тем враховуються при формуванні духовного, соціального і фізичного середовища навчання;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окремі предмети</w:t>
      </w:r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>міжкласові</w:t>
      </w:r>
      <w:proofErr w:type="spellEnd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роботу в </w:t>
      </w:r>
      <w:proofErr w:type="spellStart"/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про</w:t>
      </w:r>
      <w:r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є</w:t>
      </w:r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ктах</w:t>
      </w:r>
      <w:proofErr w:type="spellEnd"/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п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t xml:space="preserve">рограма обміну майбутніх лідерів </w:t>
      </w:r>
      <w:r w:rsidR="00C0178E">
        <w:rPr>
          <w:rFonts w:ascii="Times New Roman" w:eastAsia="Times New Roman" w:hAnsi="Times New Roman"/>
          <w:sz w:val="28"/>
          <w:szCs w:val="28"/>
          <w:highlight w:val="white"/>
          <w:lang w:val="en-US"/>
        </w:rPr>
        <w:t>FLEX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t xml:space="preserve">. Програма надає школярам стипендії, які дають змогу подорожувати до Сполучених штатів, навчатися в 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американській школі протягом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одного академічного року і п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роживати в американській родині;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2) </w:t>
      </w:r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«Профорієнтація», мета якого формування комплексного підходу до професійного самовизначення учнів за допомогою побудови системи проф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орієнтаційної роботи в гімназії;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3) 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г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 xml:space="preserve">ромадський бюджет – інноваційний механізм залучення громадськості до розподілу коштів бюджету міста. </w:t>
      </w:r>
      <w:proofErr w:type="spellStart"/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Проєкт</w:t>
      </w:r>
      <w:proofErr w:type="spellEnd"/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 xml:space="preserve"> має за мету покращення після його реалізації зовнішнього обліку міста, умов проживання у ньому та задоволення інши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х потреб територіальної громади;</w:t>
      </w:r>
    </w:p>
    <w:p w:rsidR="00DA62CC" w:rsidRPr="00DA62CC" w:rsidRDefault="00D035A0" w:rsidP="00DA62C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A62CC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DA62CC" w:rsidRPr="00DA62CC">
        <w:rPr>
          <w:rFonts w:ascii="Times New Roman" w:eastAsia="Times New Roman" w:hAnsi="Times New Roman"/>
          <w:sz w:val="28"/>
          <w:szCs w:val="28"/>
        </w:rPr>
        <w:t>) «Обери життя», мета якого популяризація здорового способу життя;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позакласну навчальну роботу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участь</w:t>
      </w:r>
      <w:r w:rsidR="00AC7B67">
        <w:rPr>
          <w:rFonts w:ascii="Times New Roman" w:eastAsia="Times New Roman" w:hAnsi="Times New Roman"/>
          <w:sz w:val="28"/>
          <w:szCs w:val="28"/>
          <w:highlight w:val="white"/>
        </w:rPr>
        <w:t xml:space="preserve"> в роботі МАН в секціях «Англійська мова», «Німецька мова», «Українська література», «Істор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ія», «Педагогіка», «Фізика»;</w:t>
      </w:r>
    </w:p>
    <w:p w:rsidR="00D035A0" w:rsidRPr="00DB5D6D" w:rsidRDefault="00D035A0" w:rsidP="00D03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35A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0A0EFA">
        <w:rPr>
          <w:rFonts w:ascii="Times New Roman" w:eastAsia="Times New Roman" w:hAnsi="Times New Roman" w:cs="Times New Roman"/>
          <w:sz w:val="28"/>
          <w:szCs w:val="28"/>
        </w:rPr>
        <w:t>розвиток молодіжного руху «Модель</w:t>
      </w:r>
      <w:r w:rsidRPr="00D035A0">
        <w:rPr>
          <w:rFonts w:ascii="Times New Roman" w:eastAsia="Times New Roman" w:hAnsi="Times New Roman" w:cs="Times New Roman"/>
          <w:sz w:val="28"/>
          <w:szCs w:val="28"/>
        </w:rPr>
        <w:t xml:space="preserve"> ООН», мета як</w:t>
      </w:r>
      <w:r w:rsidR="000A0EF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035A0">
        <w:rPr>
          <w:rFonts w:ascii="Times New Roman" w:eastAsia="Times New Roman" w:hAnsi="Times New Roman" w:cs="Times New Roman"/>
          <w:sz w:val="28"/>
          <w:szCs w:val="28"/>
        </w:rPr>
        <w:t xml:space="preserve"> спрямована на можливість учнів поринути у світ політики та дипломатії, ближче ознайомитись з роботою ООН шляхом імітації діяльності Генеральної Асамблеї, комітетів та комісій ООН, налагодження спілкування з представниками інших країн, вивчення їхньої історії, традицій, культури, політики та економіки;</w:t>
      </w:r>
      <w:r w:rsidRPr="00D035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роботу гуртків:</w:t>
      </w:r>
    </w:p>
    <w:p w:rsidR="004F4159" w:rsidRDefault="004F4159" w:rsidP="004F415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1) </w:t>
      </w:r>
      <w:r w:rsidRPr="004F4159">
        <w:rPr>
          <w:rFonts w:ascii="Times New Roman" w:eastAsia="Times New Roman" w:hAnsi="Times New Roman" w:cs="Times New Roman"/>
          <w:sz w:val="28"/>
          <w:szCs w:val="28"/>
          <w:highlight w:val="white"/>
        </w:rPr>
        <w:t>«СПАС» (військово-патріотичне виховання), мета якого виховання громадянина-патріота України;</w:t>
      </w:r>
    </w:p>
    <w:p w:rsidR="004F4159" w:rsidRDefault="004F4159" w:rsidP="004F415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</w:t>
      </w:r>
      <w:r w:rsidRPr="004F4159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D7787D" w:rsidRPr="004F4159">
        <w:rPr>
          <w:rFonts w:ascii="Times New Roman" w:eastAsia="Times New Roman" w:hAnsi="Times New Roman"/>
          <w:sz w:val="28"/>
          <w:szCs w:val="28"/>
          <w:highlight w:val="white"/>
        </w:rPr>
        <w:t xml:space="preserve">«Шахи»,  мета якого </w:t>
      </w:r>
      <w:r w:rsidR="00D7787D" w:rsidRPr="004F4159">
        <w:rPr>
          <w:rFonts w:ascii="Times New Roman" w:hAnsi="Times New Roman"/>
          <w:sz w:val="28"/>
          <w:szCs w:val="28"/>
        </w:rPr>
        <w:t>формування стійкого інтересу до гри у шахи, розвиток допитливості та інтелектуальних здібностей;</w:t>
      </w:r>
    </w:p>
    <w:p w:rsidR="00D7787D" w:rsidRPr="004F4159" w:rsidRDefault="004F4159" w:rsidP="004F415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="00D7787D" w:rsidRPr="004F4159">
        <w:rPr>
          <w:rFonts w:ascii="Times New Roman" w:eastAsia="Times New Roman" w:hAnsi="Times New Roman"/>
          <w:sz w:val="28"/>
          <w:szCs w:val="28"/>
        </w:rPr>
        <w:t xml:space="preserve">бально-спортивний клуб «Лінія» (хореографія), мета якого формування </w:t>
      </w:r>
      <w:proofErr w:type="spellStart"/>
      <w:r w:rsidR="00D7787D" w:rsidRPr="004F4159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="00D7787D" w:rsidRPr="004F4159">
        <w:rPr>
          <w:rFonts w:ascii="Times New Roman" w:eastAsia="Times New Roman" w:hAnsi="Times New Roman"/>
          <w:sz w:val="28"/>
          <w:szCs w:val="28"/>
        </w:rPr>
        <w:t xml:space="preserve"> особистості засобами спортивного бального танцю.</w:t>
      </w:r>
      <w:r w:rsidR="00D7787D" w:rsidRPr="004F4159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792028" w:rsidRDefault="0068224E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Необхідною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умовою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формування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компетентностей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діяльнісна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спрямованість навчання, яка передбача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є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постійне включен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н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я учнів до різних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видів педагогі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чно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доцільної активної навчально-пізнавальної діяльності, а також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практична його спрямованість.</w:t>
      </w:r>
      <w:r w:rsidRPr="0068224E">
        <w:rPr>
          <w:rFonts w:ascii="Times New Roman" w:eastAsia="Times New Roman" w:hAnsi="Times New Roman" w:cs="Times New Roman"/>
          <w:w w:val="105"/>
          <w:sz w:val="52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Доцільно, де це можливо, не лише показувати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виникнення факту із практичної ситуації, а й по можливості створювати умови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для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самостійного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виведення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нового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знання,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перевірці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8"/>
          <w:szCs w:val="28"/>
        </w:rPr>
        <w:t>йoг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o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практиці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i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инно-наслідкових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проблемних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ситуацій,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організації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спостережень,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дослідів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та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інших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видів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діяльності.</w:t>
      </w:r>
      <w:r w:rsidRPr="006822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Формуванню ключових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сприяє встановлення та реалізація в освітньому процесі міжпредметних і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зв’язків, а саме: змістово-інформаційних,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операційно-діяльнісних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  <w:bookmarkEnd w:id="1"/>
    </w:p>
    <w:p w:rsidR="0012659C" w:rsidRDefault="0012659C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659C" w:rsidRDefault="0012659C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659C" w:rsidRDefault="0012659C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003" w:rsidRPr="00792028" w:rsidRDefault="002C3003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92028">
        <w:rPr>
          <w:rFonts w:ascii="Times New Roman" w:hAnsi="Times New Roman"/>
          <w:b/>
          <w:i/>
          <w:sz w:val="28"/>
          <w:szCs w:val="28"/>
        </w:rPr>
        <w:lastRenderedPageBreak/>
        <w:t xml:space="preserve">Вимоги до осіб, які можуть розпочинати здобуття </w:t>
      </w:r>
      <w:r w:rsidR="00792028">
        <w:rPr>
          <w:rFonts w:ascii="Times New Roman" w:hAnsi="Times New Roman"/>
          <w:b/>
          <w:i/>
          <w:sz w:val="28"/>
          <w:szCs w:val="28"/>
        </w:rPr>
        <w:t>профільної</w:t>
      </w:r>
      <w:r w:rsidR="002F56B1">
        <w:rPr>
          <w:rFonts w:ascii="Times New Roman" w:hAnsi="Times New Roman"/>
          <w:b/>
          <w:i/>
          <w:sz w:val="28"/>
          <w:szCs w:val="28"/>
        </w:rPr>
        <w:t xml:space="preserve"> середньої освіти</w:t>
      </w:r>
    </w:p>
    <w:p w:rsidR="004A4EB5" w:rsidRPr="001E40A1" w:rsidRDefault="004A4EB5" w:rsidP="004A4E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Профільна середня освіта здобувається, як правило, після здобуття базової середньої освіти. Діти,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</w:t>
      </w:r>
      <w:r w:rsidR="00766ABD">
        <w:rPr>
          <w:rFonts w:ascii="Times New Roman" w:eastAsia="Calibri" w:hAnsi="Times New Roman" w:cs="Times New Roman"/>
          <w:sz w:val="28"/>
          <w:szCs w:val="28"/>
        </w:rPr>
        <w:t>освіти цього ж навчального року відповідно до наказу МОН України від 10.04.2018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освіти».</w:t>
      </w:r>
    </w:p>
    <w:p w:rsidR="005D270E" w:rsidRDefault="004A4EB5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профільної середньої освіти за інших умов.</w:t>
      </w:r>
    </w:p>
    <w:p w:rsidR="00472FE3" w:rsidRDefault="00472FE3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5D270E" w:rsidRDefault="002C3003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70E">
        <w:rPr>
          <w:rFonts w:ascii="Times New Roman" w:hAnsi="Times New Roman"/>
          <w:b/>
          <w:i/>
          <w:sz w:val="28"/>
          <w:szCs w:val="28"/>
        </w:rPr>
        <w:t>Рекомендовані форми організації освітнього процесу.</w:t>
      </w:r>
    </w:p>
    <w:p w:rsidR="002C3003" w:rsidRPr="00F7320C" w:rsidRDefault="005D270E" w:rsidP="002C3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5D270E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ормами організації освітнього процесу </w:t>
      </w:r>
      <w:r w:rsidR="002C3003">
        <w:rPr>
          <w:rFonts w:ascii="Times New Roman" w:eastAsia="Calibri" w:hAnsi="Times New Roman" w:cs="Times New Roman"/>
          <w:sz w:val="28"/>
          <w:szCs w:val="28"/>
        </w:rPr>
        <w:t>є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уроки-семінари, конференції, форуми, спектаклі, брифінги, </w:t>
      </w:r>
      <w:proofErr w:type="spellStart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, інтерактивні уроки (</w:t>
      </w:r>
      <w:proofErr w:type="spellStart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="000E16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E16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«суди»,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</w:t>
      </w:r>
      <w:r w:rsidR="004A4EB5">
        <w:rPr>
          <w:rFonts w:ascii="Times New Roman" w:eastAsia="Calibri" w:hAnsi="Times New Roman" w:cs="Times New Roman"/>
          <w:sz w:val="28"/>
          <w:szCs w:val="28"/>
        </w:rPr>
        <w:t>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EB5" w:rsidRPr="001E40A1">
        <w:rPr>
          <w:rFonts w:ascii="Times New Roman" w:eastAsia="Calibri" w:hAnsi="Times New Roman" w:cs="Times New Roman"/>
          <w:sz w:val="28"/>
          <w:szCs w:val="28"/>
        </w:rPr>
        <w:t xml:space="preserve">прес-конференції, ділові ігри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тощо. </w:t>
      </w:r>
    </w:p>
    <w:p w:rsidR="00761F4D" w:rsidRPr="00761F4D" w:rsidRDefault="00761F4D" w:rsidP="0076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освітнього процесу у гімназії має свої особливості:</w:t>
      </w:r>
      <w:r w:rsidR="00E91B1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н</w:t>
      </w:r>
      <w:r w:rsidR="00E91B1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авчальний 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 </w:t>
      </w:r>
      <w:r w:rsidR="00E91B1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поділяється на два семестри (по 17-18 тижнів в кожному), кожний з яких поділяється на 3 триместри (з канікулами між кож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ним триместром  в один тиждень);</w:t>
      </w:r>
    </w:p>
    <w:p w:rsidR="00761F4D" w:rsidRPr="00761F4D" w:rsidRDefault="00E91B1E" w:rsidP="00E9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блочне викладання предметів (протягом кожного поточного семестру викладаються не всі</w:t>
      </w:r>
      <w:r w:rsidR="00761F4D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предмети, а тільки їх частина);</w:t>
      </w:r>
    </w:p>
    <w:p w:rsidR="00B47B9D" w:rsidRDefault="00761F4D" w:rsidP="00E9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система спарених уроків.</w:t>
      </w:r>
      <w:r w:rsidR="005264F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91B1E" w:rsidRPr="00761F4D" w:rsidRDefault="00E91B1E" w:rsidP="00E9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761F4D">
        <w:rPr>
          <w:rFonts w:ascii="Times New Roman" w:eastAsia="Calibri" w:hAnsi="Times New Roman" w:cs="Times New Roman"/>
          <w:sz w:val="28"/>
          <w:szCs w:val="28"/>
        </w:rPr>
        <w:t xml:space="preserve">Вибір форм і методів </w:t>
      </w:r>
      <w:r w:rsidRPr="00E91B1E">
        <w:rPr>
          <w:rFonts w:ascii="Times New Roman" w:eastAsia="Calibri" w:hAnsi="Times New Roman" w:cs="Times New Roman"/>
          <w:sz w:val="28"/>
          <w:szCs w:val="28"/>
        </w:rPr>
        <w:t>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BF73F1" w:rsidRPr="00BF73F1" w:rsidRDefault="00E91B1E" w:rsidP="00BF73F1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A2337A">
        <w:rPr>
          <w:rFonts w:ascii="Times New Roman" w:eastAsia="Calibri" w:hAnsi="Times New Roman"/>
          <w:color w:val="000000"/>
          <w:sz w:val="28"/>
          <w:szCs w:val="28"/>
        </w:rPr>
        <w:t>Освітній процес може організовуватися</w:t>
      </w:r>
      <w:r w:rsidRPr="00A2337A">
        <w:rPr>
          <w:rFonts w:ascii="Times New Roman" w:hAnsi="Times New Roman"/>
          <w:sz w:val="28"/>
          <w:szCs w:val="28"/>
          <w:lang w:eastAsia="ru-RU"/>
        </w:rPr>
        <w:t xml:space="preserve"> із застосуванням технологій дистанційного</w:t>
      </w:r>
      <w:r w:rsidRPr="00E91B1E">
        <w:rPr>
          <w:rFonts w:ascii="Times New Roman" w:hAnsi="Times New Roman"/>
          <w:sz w:val="28"/>
          <w:szCs w:val="28"/>
          <w:lang w:eastAsia="ru-RU"/>
        </w:rPr>
        <w:t xml:space="preserve"> навчання</w:t>
      </w:r>
      <w:r w:rsidRPr="00E91B1E">
        <w:rPr>
          <w:rFonts w:ascii="TimesNewRomanPSMT" w:eastAsia="Calibri" w:hAnsi="TimesNewRomanPSMT"/>
          <w:color w:val="000000"/>
          <w:sz w:val="28"/>
          <w:szCs w:val="28"/>
        </w:rPr>
        <w:t xml:space="preserve">. </w:t>
      </w:r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В Запорізькій гімназії № 107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розгорнута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платформа </w:t>
      </w:r>
      <w:r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G </w:t>
      </w:r>
      <w:proofErr w:type="spellStart"/>
      <w:r w:rsidRPr="00E91B1E">
        <w:rPr>
          <w:rFonts w:ascii="Times New Roman" w:eastAsia="Calibri" w:hAnsi="Times New Roman"/>
          <w:color w:val="0000FF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FF"/>
          <w:sz w:val="28"/>
          <w:szCs w:val="28"/>
        </w:rPr>
        <w:t>for</w:t>
      </w:r>
      <w:proofErr w:type="spellEnd"/>
      <w:r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FF"/>
          <w:sz w:val="28"/>
          <w:szCs w:val="28"/>
        </w:rPr>
        <w:t>Education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> 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компанії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«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Google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» на власному домені. </w:t>
      </w:r>
      <w:r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G </w:t>
      </w:r>
      <w:proofErr w:type="spellStart"/>
      <w:r w:rsidRPr="00E91B1E">
        <w:rPr>
          <w:rFonts w:ascii="Times New Roman" w:eastAsia="Calibri" w:hAnsi="Times New Roman"/>
          <w:color w:val="0000FF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FF"/>
          <w:sz w:val="28"/>
          <w:szCs w:val="28"/>
        </w:rPr>
        <w:t>For</w:t>
      </w:r>
      <w:proofErr w:type="spellEnd"/>
      <w:r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FF"/>
          <w:sz w:val="28"/>
          <w:szCs w:val="28"/>
        </w:rPr>
        <w:t>Eduсation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 –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це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пакет спеціалізованого хмарного програмного забезпечення, інструментів для спільної роботи та дистанційного навчання. Вчителі та учні гімназії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мають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свої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особисті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акаунти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на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платформі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G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for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Education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. Для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Google-акаунтів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пакету G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Suite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відсутнє обмеження у віці для здобувачів освіти. Кожний здобувач освіти в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своєму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одному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акаунті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має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навчальні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E91B1E">
        <w:rPr>
          <w:rFonts w:ascii="Times New Roman" w:eastAsia="Calibri" w:hAnsi="Times New Roman"/>
          <w:color w:val="000000"/>
          <w:sz w:val="28"/>
          <w:szCs w:val="28"/>
        </w:rPr>
        <w:t>класи</w:t>
      </w:r>
      <w:proofErr w:type="spellEnd"/>
      <w:r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з усіх предметів. Батьки учнів можуть контролювати навчальні досягнення дитини з усіх навчальних пр</w:t>
      </w:r>
      <w:r w:rsidR="00291454">
        <w:rPr>
          <w:rFonts w:ascii="Times New Roman" w:eastAsia="Calibri" w:hAnsi="Times New Roman"/>
          <w:color w:val="000000"/>
          <w:sz w:val="28"/>
          <w:szCs w:val="28"/>
        </w:rPr>
        <w:t xml:space="preserve">едметів. </w:t>
      </w:r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А </w:t>
      </w:r>
      <w:proofErr w:type="gramStart"/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t>адм</w:t>
      </w:r>
      <w:proofErr w:type="gramEnd"/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іністрація здійснювати контроль за </w:t>
      </w:r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lastRenderedPageBreak/>
        <w:t xml:space="preserve">виконанням  освітніх  програм  шляхом  проведення комплексного аналізу стану організації освітнього процесу з використанням технологій дистанційного навчання, зокрема аналізу якості проведення синхронних навчальних занять, рівня підготовки матеріалів для асинхронних уроків, моніторингових досліджень рівня знань та надолуження освітніх втрат здобувачів освіти.  </w:t>
      </w:r>
    </w:p>
    <w:p w:rsidR="005B70EF" w:rsidRDefault="005B70EF" w:rsidP="005B70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Відповідно до Статуту Запорізької гімназії № 107 Запорізької міської ради Запорізької області (нова редакція), затвердженого наказом департаменту освіти і науки Запорізької міської ради від 28.11.2016 № 752-р., а саме пункту ІV підпункту 4.9 у гімназії запроваджені спарені уроки з 5-го по 11-ті класи з усіх предметів. 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спарених уроках тривалість роботи з екраном на 1-му уроці в синхронному режимі складатиме 30 </w:t>
      </w:r>
      <w:proofErr w:type="spellStart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, на 2-му уроці – 20 хв. 15 </w:t>
      </w:r>
      <w:proofErr w:type="spellStart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першого уроку та 25 </w:t>
      </w:r>
      <w:proofErr w:type="spellStart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другого уроку учні працюють в асинхронному режимі. Під час роботи в асинхронному режимі всі учні повинні вийти з </w:t>
      </w:r>
      <w:proofErr w:type="spellStart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Pr="005B70EF">
        <w:rPr>
          <w:rFonts w:ascii="Times New Roman" w:eastAsia="Calibri" w:hAnsi="Times New Roman"/>
          <w:bCs/>
          <w:kern w:val="24"/>
          <w:sz w:val="28"/>
          <w:szCs w:val="28"/>
          <w:lang w:val="uk-UA"/>
        </w:rPr>
        <w:t>В електронному журналі в змісті уроку робимо запис Дистанційно. Синхронно/Асинхронно. Якщо сигнал повітряної тривоги триватиме більше, ніж 50% уроку, в електронному журналі у змісті уроку робимо запис – Дистанційно. Асинхронно.</w:t>
      </w:r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5B70EF">
        <w:rPr>
          <w:rFonts w:ascii="Times New Roman" w:hAnsi="Times New Roman"/>
          <w:sz w:val="28"/>
          <w:szCs w:val="28"/>
          <w:lang w:val="uk-UA" w:eastAsia="ru-RU"/>
        </w:rPr>
        <w:t>При проведенні уроків асинхронно (повітряна тривога, відключення світла, тощо) - домашнє завдання не задається. Перевірку домашніх та класних робіт  здійснювати  відповідно до порядку перевірки письмових робіт предметів інваріантної складової.</w:t>
      </w:r>
      <w:r w:rsidRPr="005B70EF">
        <w:rPr>
          <w:sz w:val="28"/>
          <w:szCs w:val="28"/>
          <w:lang w:val="uk-UA"/>
        </w:rPr>
        <w:t xml:space="preserve"> </w:t>
      </w:r>
      <w:r w:rsidRPr="005B70EF">
        <w:rPr>
          <w:rFonts w:ascii="Times New Roman" w:hAnsi="Times New Roman"/>
          <w:sz w:val="28"/>
          <w:szCs w:val="28"/>
          <w:lang w:val="uk-UA"/>
        </w:rPr>
        <w:t>При відсутності здобувача освіти з поважної причини протягом усієї теми в колонці за ведення зошита зазначати н/о (нема оцінки).</w:t>
      </w:r>
    </w:p>
    <w:p w:rsidR="005B70EF" w:rsidRPr="005B70EF" w:rsidRDefault="005B70EF" w:rsidP="005B70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7CC5" w:rsidRPr="00D67CC5" w:rsidRDefault="00D67CC5" w:rsidP="005B7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67CC5">
        <w:rPr>
          <w:rFonts w:ascii="Times New Roman" w:eastAsia="Calibri" w:hAnsi="Times New Roman" w:cs="Times New Roman"/>
          <w:b/>
          <w:i/>
          <w:sz w:val="28"/>
          <w:szCs w:val="28"/>
        </w:rPr>
        <w:t>Контроль і оцінювання навчаль</w:t>
      </w:r>
      <w:r w:rsidR="002F56B1">
        <w:rPr>
          <w:rFonts w:ascii="Times New Roman" w:eastAsia="Calibri" w:hAnsi="Times New Roman" w:cs="Times New Roman"/>
          <w:b/>
          <w:i/>
          <w:sz w:val="28"/>
          <w:szCs w:val="28"/>
        </w:rPr>
        <w:t>них досягнень здобувачів освіти</w:t>
      </w:r>
      <w:r w:rsidRPr="00D67C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67CC5" w:rsidRDefault="00D67CC5" w:rsidP="00410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Критерії </w:t>
      </w:r>
      <w:r w:rsidRPr="00D67C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оцінювання навчальних досягнень учнів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10-11</w:t>
      </w:r>
      <w:r w:rsidRPr="00D67CC5">
        <w:rPr>
          <w:rFonts w:ascii="Times New Roman" w:eastAsia="Times New Roman" w:hAnsi="Times New Roman" w:cs="Times New Roman"/>
          <w:bCs/>
          <w:sz w:val="28"/>
          <w:szCs w:val="28"/>
        </w:rPr>
        <w:t>-х класів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Pr="00D67C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 Критерії оцінювання навчальних досягнень здобувачів освіти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оприлюднені на сайті гімназії у розділі Наша гімназія. Нормативні документи </w:t>
      </w:r>
      <w:hyperlink r:id="rId9" w:history="1">
        <w:r w:rsidRPr="00D6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http://planeta107.zp.ua/index.php/2010-06-16-15-34-17/2016-06-02-18-16-38?start=8</w:t>
        </w:r>
      </w:hyperlink>
    </w:p>
    <w:p w:rsidR="004F4159" w:rsidRDefault="004F4159" w:rsidP="00410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:rsidR="004F4159" w:rsidRDefault="004F4159" w:rsidP="00410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2FE3" w:rsidRPr="00410645" w:rsidRDefault="00472FE3" w:rsidP="00410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6853" w:rsidRPr="00D67CC5" w:rsidRDefault="002C3003" w:rsidP="0053609A">
      <w:pPr>
        <w:spacing w:after="0" w:line="240" w:lineRule="auto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D67CC5">
        <w:rPr>
          <w:rFonts w:ascii="Times New Roman" w:hAnsi="Times New Roman"/>
          <w:b/>
          <w:i/>
          <w:sz w:val="28"/>
          <w:szCs w:val="28"/>
        </w:rPr>
        <w:lastRenderedPageBreak/>
        <w:t xml:space="preserve">Опис та інструменти системи внутрішнього забезпечення якості </w:t>
      </w:r>
      <w:r w:rsidR="00696853" w:rsidRPr="00D67CC5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F56B1">
        <w:rPr>
          <w:rFonts w:ascii="Times New Roman" w:hAnsi="Times New Roman"/>
          <w:b/>
          <w:i/>
          <w:sz w:val="28"/>
          <w:szCs w:val="28"/>
        </w:rPr>
        <w:t>освіти</w:t>
      </w:r>
    </w:p>
    <w:p w:rsidR="00410645" w:rsidRPr="00410645" w:rsidRDefault="00410645" w:rsidP="0041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410645" w:rsidRPr="00410645" w:rsidRDefault="00410645" w:rsidP="00410645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- кадрове забезпечення освітньої діяльності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навчально-методичне забезпечення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матеріально-технічне забезпечення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якість проведення навчальних занять;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моніторинг досягнення учнями результатів навчання (</w:t>
      </w:r>
      <w:proofErr w:type="spellStart"/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компетентностей</w:t>
      </w:r>
      <w:proofErr w:type="spellEnd"/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).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ab/>
        <w:t>Завдання системи внутрішнього забезпечення якості освіти: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оновлення методичної бази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моніторинг та оптимізація соціально-психологічного середовища закладу освіти;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створення необхідних умов для підвищення фахового кваліфікаційного рівня педагогічних працівників.</w:t>
      </w:r>
    </w:p>
    <w:p w:rsidR="00410645" w:rsidRPr="00410645" w:rsidRDefault="00410645" w:rsidP="00410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Освітня програма ІІ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410645">
        <w:rPr>
          <w:rFonts w:ascii="Times New Roman" w:eastAsia="Calibri" w:hAnsi="Times New Roman" w:cs="Times New Roman"/>
          <w:sz w:val="28"/>
          <w:szCs w:val="28"/>
        </w:rPr>
        <w:t xml:space="preserve"> ступеня Запорізької гімназії № 107  має на меті досягнення учнями очікуваних результатів навчання, визначених Державним стандартом базової та повної загальної середньої освіти. </w:t>
      </w:r>
    </w:p>
    <w:p w:rsidR="00B5300D" w:rsidRDefault="00B5300D" w:rsidP="00696853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B5300D" w:rsidSect="00B5300D">
      <w:footerReference w:type="default" r:id="rId10"/>
      <w:pgSz w:w="11906" w:h="16838"/>
      <w:pgMar w:top="851" w:right="85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F3" w:rsidRDefault="00ED73F3" w:rsidP="00696853">
      <w:pPr>
        <w:spacing w:after="0" w:line="240" w:lineRule="auto"/>
      </w:pPr>
      <w:r>
        <w:separator/>
      </w:r>
    </w:p>
  </w:endnote>
  <w:endnote w:type="continuationSeparator" w:id="0">
    <w:p w:rsidR="00ED73F3" w:rsidRDefault="00ED73F3" w:rsidP="0069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698283"/>
      <w:docPartObj>
        <w:docPartGallery w:val="Page Numbers (Bottom of Page)"/>
        <w:docPartUnique/>
      </w:docPartObj>
    </w:sdtPr>
    <w:sdtEndPr/>
    <w:sdtContent>
      <w:p w:rsidR="00696853" w:rsidRDefault="006968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52" w:rsidRPr="00CA1152">
          <w:rPr>
            <w:noProof/>
            <w:lang w:val="ru-RU"/>
          </w:rPr>
          <w:t>13</w:t>
        </w:r>
        <w:r>
          <w:fldChar w:fldCharType="end"/>
        </w:r>
      </w:p>
    </w:sdtContent>
  </w:sdt>
  <w:p w:rsidR="00696853" w:rsidRDefault="006968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F3" w:rsidRDefault="00ED73F3" w:rsidP="00696853">
      <w:pPr>
        <w:spacing w:after="0" w:line="240" w:lineRule="auto"/>
      </w:pPr>
      <w:r>
        <w:separator/>
      </w:r>
    </w:p>
  </w:footnote>
  <w:footnote w:type="continuationSeparator" w:id="0">
    <w:p w:rsidR="00ED73F3" w:rsidRDefault="00ED73F3" w:rsidP="0069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7871D8D"/>
    <w:multiLevelType w:val="hybridMultilevel"/>
    <w:tmpl w:val="9EB63142"/>
    <w:lvl w:ilvl="0" w:tplc="765E87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1B"/>
    <w:rsid w:val="00004943"/>
    <w:rsid w:val="00016225"/>
    <w:rsid w:val="00016794"/>
    <w:rsid w:val="00023008"/>
    <w:rsid w:val="00030E46"/>
    <w:rsid w:val="00036852"/>
    <w:rsid w:val="000470E7"/>
    <w:rsid w:val="0005061D"/>
    <w:rsid w:val="00056793"/>
    <w:rsid w:val="00081F95"/>
    <w:rsid w:val="0009661E"/>
    <w:rsid w:val="000A0EFA"/>
    <w:rsid w:val="000A751E"/>
    <w:rsid w:val="000B3B6F"/>
    <w:rsid w:val="000D1A1D"/>
    <w:rsid w:val="000E16BA"/>
    <w:rsid w:val="00102185"/>
    <w:rsid w:val="001144EF"/>
    <w:rsid w:val="001179A5"/>
    <w:rsid w:val="001255DD"/>
    <w:rsid w:val="00125CE9"/>
    <w:rsid w:val="0012659C"/>
    <w:rsid w:val="00127324"/>
    <w:rsid w:val="001363B6"/>
    <w:rsid w:val="00145127"/>
    <w:rsid w:val="00156F19"/>
    <w:rsid w:val="0016087A"/>
    <w:rsid w:val="001B7B9D"/>
    <w:rsid w:val="001D6BF9"/>
    <w:rsid w:val="001E6398"/>
    <w:rsid w:val="002255FA"/>
    <w:rsid w:val="00235583"/>
    <w:rsid w:val="00266748"/>
    <w:rsid w:val="00291454"/>
    <w:rsid w:val="002C3003"/>
    <w:rsid w:val="002D524F"/>
    <w:rsid w:val="002E532C"/>
    <w:rsid w:val="002F56B1"/>
    <w:rsid w:val="00303635"/>
    <w:rsid w:val="00306088"/>
    <w:rsid w:val="00307220"/>
    <w:rsid w:val="003078B8"/>
    <w:rsid w:val="00315F02"/>
    <w:rsid w:val="00332907"/>
    <w:rsid w:val="00335A9F"/>
    <w:rsid w:val="0034541B"/>
    <w:rsid w:val="003548C8"/>
    <w:rsid w:val="00385E91"/>
    <w:rsid w:val="003A487F"/>
    <w:rsid w:val="003C4EF5"/>
    <w:rsid w:val="00404E7E"/>
    <w:rsid w:val="00410645"/>
    <w:rsid w:val="00425CBE"/>
    <w:rsid w:val="00440183"/>
    <w:rsid w:val="00446C15"/>
    <w:rsid w:val="00463888"/>
    <w:rsid w:val="00472FE3"/>
    <w:rsid w:val="00483A44"/>
    <w:rsid w:val="004A4EB5"/>
    <w:rsid w:val="004B6A77"/>
    <w:rsid w:val="004C095A"/>
    <w:rsid w:val="004C26CF"/>
    <w:rsid w:val="004C5916"/>
    <w:rsid w:val="004D2FFC"/>
    <w:rsid w:val="004F4159"/>
    <w:rsid w:val="004F443F"/>
    <w:rsid w:val="00502A0A"/>
    <w:rsid w:val="0051114C"/>
    <w:rsid w:val="005264FE"/>
    <w:rsid w:val="0053609A"/>
    <w:rsid w:val="005368C4"/>
    <w:rsid w:val="00541036"/>
    <w:rsid w:val="00543847"/>
    <w:rsid w:val="00552C28"/>
    <w:rsid w:val="00573949"/>
    <w:rsid w:val="005B437A"/>
    <w:rsid w:val="005B70EF"/>
    <w:rsid w:val="005C507B"/>
    <w:rsid w:val="005D270E"/>
    <w:rsid w:val="005E42A4"/>
    <w:rsid w:val="005E5567"/>
    <w:rsid w:val="00600EFF"/>
    <w:rsid w:val="0060381C"/>
    <w:rsid w:val="00617A42"/>
    <w:rsid w:val="00631D6B"/>
    <w:rsid w:val="006410FD"/>
    <w:rsid w:val="006449BC"/>
    <w:rsid w:val="00652A5C"/>
    <w:rsid w:val="00662CEB"/>
    <w:rsid w:val="00663B63"/>
    <w:rsid w:val="0068224E"/>
    <w:rsid w:val="006914A1"/>
    <w:rsid w:val="00696853"/>
    <w:rsid w:val="006A0EBF"/>
    <w:rsid w:val="006D037A"/>
    <w:rsid w:val="006D6394"/>
    <w:rsid w:val="00710D16"/>
    <w:rsid w:val="00736C8A"/>
    <w:rsid w:val="007413FC"/>
    <w:rsid w:val="00755641"/>
    <w:rsid w:val="00756B02"/>
    <w:rsid w:val="00761F4D"/>
    <w:rsid w:val="00766A27"/>
    <w:rsid w:val="00766ABD"/>
    <w:rsid w:val="0077111E"/>
    <w:rsid w:val="00792028"/>
    <w:rsid w:val="007A3131"/>
    <w:rsid w:val="007B3521"/>
    <w:rsid w:val="007C2741"/>
    <w:rsid w:val="007D0414"/>
    <w:rsid w:val="008010A5"/>
    <w:rsid w:val="00830BDD"/>
    <w:rsid w:val="00837771"/>
    <w:rsid w:val="00847719"/>
    <w:rsid w:val="008649D3"/>
    <w:rsid w:val="008730F1"/>
    <w:rsid w:val="008A76C0"/>
    <w:rsid w:val="008C7D18"/>
    <w:rsid w:val="008D35A8"/>
    <w:rsid w:val="008E0385"/>
    <w:rsid w:val="008E18B8"/>
    <w:rsid w:val="009171E0"/>
    <w:rsid w:val="009259A2"/>
    <w:rsid w:val="00950E25"/>
    <w:rsid w:val="00952C97"/>
    <w:rsid w:val="0096003A"/>
    <w:rsid w:val="009A289F"/>
    <w:rsid w:val="009A67BE"/>
    <w:rsid w:val="009A6880"/>
    <w:rsid w:val="009C5839"/>
    <w:rsid w:val="009E2677"/>
    <w:rsid w:val="00A177B0"/>
    <w:rsid w:val="00A2337A"/>
    <w:rsid w:val="00A25167"/>
    <w:rsid w:val="00A33207"/>
    <w:rsid w:val="00A53668"/>
    <w:rsid w:val="00AA0045"/>
    <w:rsid w:val="00AA4AB8"/>
    <w:rsid w:val="00AC7B67"/>
    <w:rsid w:val="00AD78B4"/>
    <w:rsid w:val="00AE2807"/>
    <w:rsid w:val="00B367FC"/>
    <w:rsid w:val="00B47B9D"/>
    <w:rsid w:val="00B5300D"/>
    <w:rsid w:val="00B6138B"/>
    <w:rsid w:val="00B70633"/>
    <w:rsid w:val="00B7759B"/>
    <w:rsid w:val="00B95FB1"/>
    <w:rsid w:val="00B969A1"/>
    <w:rsid w:val="00BB1D85"/>
    <w:rsid w:val="00BC0923"/>
    <w:rsid w:val="00BE1ABD"/>
    <w:rsid w:val="00BE4524"/>
    <w:rsid w:val="00BE530D"/>
    <w:rsid w:val="00BF73F1"/>
    <w:rsid w:val="00C0178E"/>
    <w:rsid w:val="00C33AF3"/>
    <w:rsid w:val="00C37BA2"/>
    <w:rsid w:val="00C41420"/>
    <w:rsid w:val="00C473A6"/>
    <w:rsid w:val="00C50963"/>
    <w:rsid w:val="00C6042D"/>
    <w:rsid w:val="00C64DD3"/>
    <w:rsid w:val="00C82DCC"/>
    <w:rsid w:val="00C9523B"/>
    <w:rsid w:val="00CA1152"/>
    <w:rsid w:val="00CB5576"/>
    <w:rsid w:val="00CB717D"/>
    <w:rsid w:val="00CC231C"/>
    <w:rsid w:val="00CE5477"/>
    <w:rsid w:val="00CF7A47"/>
    <w:rsid w:val="00D035A0"/>
    <w:rsid w:val="00D1179F"/>
    <w:rsid w:val="00D32E91"/>
    <w:rsid w:val="00D44C13"/>
    <w:rsid w:val="00D57CA8"/>
    <w:rsid w:val="00D645BC"/>
    <w:rsid w:val="00D67CC5"/>
    <w:rsid w:val="00D70A24"/>
    <w:rsid w:val="00D7787D"/>
    <w:rsid w:val="00DA4949"/>
    <w:rsid w:val="00DA62CC"/>
    <w:rsid w:val="00DB0FBC"/>
    <w:rsid w:val="00DB5D6D"/>
    <w:rsid w:val="00DE624B"/>
    <w:rsid w:val="00E3687B"/>
    <w:rsid w:val="00E65BD8"/>
    <w:rsid w:val="00E81F3E"/>
    <w:rsid w:val="00E91B1E"/>
    <w:rsid w:val="00E931E7"/>
    <w:rsid w:val="00EC5286"/>
    <w:rsid w:val="00ED1B6D"/>
    <w:rsid w:val="00ED73F3"/>
    <w:rsid w:val="00F13632"/>
    <w:rsid w:val="00F14154"/>
    <w:rsid w:val="00F36DBD"/>
    <w:rsid w:val="00F71519"/>
    <w:rsid w:val="00F90743"/>
    <w:rsid w:val="00FA081F"/>
    <w:rsid w:val="00FA1056"/>
    <w:rsid w:val="00FA1FD1"/>
    <w:rsid w:val="00FB2277"/>
    <w:rsid w:val="00FB71A0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853"/>
  </w:style>
  <w:style w:type="paragraph" w:styleId="a7">
    <w:name w:val="footer"/>
    <w:basedOn w:val="a"/>
    <w:link w:val="a8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853"/>
  </w:style>
  <w:style w:type="paragraph" w:styleId="a9">
    <w:name w:val="Balloon Text"/>
    <w:basedOn w:val="a"/>
    <w:link w:val="aa"/>
    <w:uiPriority w:val="99"/>
    <w:semiHidden/>
    <w:unhideWhenUsed/>
    <w:rsid w:val="006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853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5B70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853"/>
  </w:style>
  <w:style w:type="paragraph" w:styleId="a7">
    <w:name w:val="footer"/>
    <w:basedOn w:val="a"/>
    <w:link w:val="a8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853"/>
  </w:style>
  <w:style w:type="paragraph" w:styleId="a9">
    <w:name w:val="Balloon Text"/>
    <w:basedOn w:val="a"/>
    <w:link w:val="aa"/>
    <w:uiPriority w:val="99"/>
    <w:semiHidden/>
    <w:unhideWhenUsed/>
    <w:rsid w:val="006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853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5B70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aneta107.zp.ua/index.php/2010-06-16-15-34-17/2016-06-02-18-16-38?star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13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Григорівна</dc:creator>
  <cp:keywords/>
  <dc:description/>
  <cp:lastModifiedBy>Пользователь</cp:lastModifiedBy>
  <cp:revision>109</cp:revision>
  <cp:lastPrinted>2023-09-06T06:24:00Z</cp:lastPrinted>
  <dcterms:created xsi:type="dcterms:W3CDTF">2019-06-19T07:21:00Z</dcterms:created>
  <dcterms:modified xsi:type="dcterms:W3CDTF">2023-09-11T10:06:00Z</dcterms:modified>
</cp:coreProperties>
</file>